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BF0" w14:textId="77777777" w:rsidR="009C2023" w:rsidRDefault="009C2023" w:rsidP="009C2023">
      <w:pPr>
        <w:pBdr>
          <w:top w:val="nil"/>
          <w:left w:val="nil"/>
          <w:bottom w:val="nil"/>
          <w:right w:val="nil"/>
          <w:between w:val="nil"/>
        </w:pBdr>
        <w:spacing w:after="200" w:line="276" w:lineRule="auto"/>
        <w:ind w:left="6480"/>
        <w:rPr>
          <w:rFonts w:ascii="Merriweather" w:eastAsia="Merriweather" w:hAnsi="Merriweather" w:cs="Merriweather"/>
          <w:color w:val="000000"/>
          <w:sz w:val="18"/>
          <w:szCs w:val="18"/>
        </w:rPr>
      </w:pPr>
      <w:r>
        <w:rPr>
          <w:rFonts w:ascii="Merriweather" w:eastAsia="Merriweather" w:hAnsi="Merriweather" w:cs="Merriweather"/>
          <w:color w:val="000000"/>
          <w:sz w:val="18"/>
          <w:szCs w:val="18"/>
        </w:rPr>
        <w:t>Załącznik nr 1</w:t>
      </w:r>
      <w:r>
        <w:rPr>
          <w:rFonts w:ascii="Merriweather" w:eastAsia="Merriweather" w:hAnsi="Merriweather" w:cs="Merriweather"/>
          <w:color w:val="000000"/>
          <w:sz w:val="18"/>
          <w:szCs w:val="18"/>
        </w:rPr>
        <w:br/>
        <w:t>do zapytania ofertowego</w:t>
      </w:r>
    </w:p>
    <w:p w14:paraId="383CFD19" w14:textId="77777777" w:rsidR="009C2023" w:rsidRDefault="009C2023" w:rsidP="009C2023">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color w:val="000000"/>
        </w:rPr>
        <w:t>..........................................................................</w:t>
      </w:r>
    </w:p>
    <w:p w14:paraId="16C68C0A" w14:textId="77777777" w:rsidR="009C2023" w:rsidRDefault="009C2023" w:rsidP="009C2023">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color w:val="000000"/>
        </w:rPr>
        <w:t>..........................................................................</w:t>
      </w:r>
    </w:p>
    <w:p w14:paraId="59F71AF2" w14:textId="77777777" w:rsidR="009C2023" w:rsidRDefault="009C2023" w:rsidP="009C2023">
      <w:pPr>
        <w:pBdr>
          <w:top w:val="nil"/>
          <w:left w:val="nil"/>
          <w:bottom w:val="nil"/>
          <w:right w:val="nil"/>
          <w:between w:val="nil"/>
        </w:pBdr>
        <w:spacing w:after="200" w:line="276" w:lineRule="auto"/>
        <w:ind w:firstLine="708"/>
        <w:jc w:val="both"/>
        <w:rPr>
          <w:rFonts w:ascii="Merriweather" w:eastAsia="Merriweather" w:hAnsi="Merriweather" w:cs="Merriweather"/>
          <w:color w:val="000000"/>
        </w:rPr>
      </w:pPr>
      <w:r>
        <w:rPr>
          <w:rFonts w:ascii="Merriweather" w:eastAsia="Merriweather" w:hAnsi="Merriweather" w:cs="Merriweather"/>
          <w:color w:val="000000"/>
        </w:rPr>
        <w:t>nazwa i adres siedziby wykonawcy</w:t>
      </w:r>
    </w:p>
    <w:p w14:paraId="77D1A268" w14:textId="77777777" w:rsidR="009C2023" w:rsidRDefault="009C2023" w:rsidP="009C2023">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color w:val="000000"/>
        </w:rPr>
        <w:t>..........................................................................</w:t>
      </w:r>
    </w:p>
    <w:p w14:paraId="40507095" w14:textId="77777777" w:rsidR="009C2023" w:rsidRDefault="009C2023" w:rsidP="009C2023">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b/>
          <w:color w:val="000000"/>
        </w:rPr>
        <w:t xml:space="preserve">             telefon, fax, adres e-mail</w:t>
      </w:r>
    </w:p>
    <w:p w14:paraId="68FBE742" w14:textId="77777777" w:rsidR="009C2023" w:rsidRDefault="009C2023" w:rsidP="009C2023">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color w:val="000000"/>
        </w:rPr>
        <w:t xml:space="preserve"> NIP: ..................................................................</w:t>
      </w:r>
    </w:p>
    <w:p w14:paraId="22E3B4BB" w14:textId="77777777" w:rsidR="009C2023" w:rsidRDefault="009C2023" w:rsidP="009C2023">
      <w:pPr>
        <w:pBdr>
          <w:top w:val="nil"/>
          <w:left w:val="nil"/>
          <w:bottom w:val="nil"/>
          <w:right w:val="nil"/>
          <w:between w:val="nil"/>
        </w:pBdr>
        <w:spacing w:after="200" w:line="276" w:lineRule="auto"/>
        <w:jc w:val="center"/>
        <w:rPr>
          <w:color w:val="000000"/>
          <w:sz w:val="22"/>
          <w:szCs w:val="22"/>
        </w:rPr>
      </w:pPr>
      <w:r>
        <w:rPr>
          <w:b/>
          <w:color w:val="000000"/>
          <w:sz w:val="22"/>
          <w:szCs w:val="22"/>
        </w:rPr>
        <w:t>OFERTA</w:t>
      </w:r>
    </w:p>
    <w:p w14:paraId="1499370A" w14:textId="77777777" w:rsidR="009C2023" w:rsidRDefault="009C2023" w:rsidP="009C2023">
      <w:pPr>
        <w:pBdr>
          <w:top w:val="nil"/>
          <w:left w:val="nil"/>
          <w:bottom w:val="nil"/>
          <w:right w:val="nil"/>
          <w:between w:val="nil"/>
        </w:pBdr>
        <w:spacing w:after="200" w:line="276" w:lineRule="auto"/>
        <w:jc w:val="center"/>
        <w:rPr>
          <w:color w:val="000000"/>
          <w:sz w:val="22"/>
          <w:szCs w:val="22"/>
        </w:rPr>
      </w:pPr>
      <w:r>
        <w:rPr>
          <w:b/>
          <w:color w:val="000000"/>
          <w:sz w:val="22"/>
          <w:szCs w:val="22"/>
        </w:rPr>
        <w:t>dla</w:t>
      </w:r>
    </w:p>
    <w:p w14:paraId="54E12A96" w14:textId="77777777" w:rsidR="009C2023" w:rsidRDefault="009C2023" w:rsidP="009C2023">
      <w:pPr>
        <w:pBdr>
          <w:top w:val="nil"/>
          <w:left w:val="nil"/>
          <w:bottom w:val="nil"/>
          <w:right w:val="nil"/>
          <w:between w:val="nil"/>
        </w:pBdr>
        <w:spacing w:after="200" w:line="276" w:lineRule="auto"/>
        <w:jc w:val="center"/>
        <w:rPr>
          <w:color w:val="000000"/>
          <w:sz w:val="22"/>
          <w:szCs w:val="22"/>
        </w:rPr>
      </w:pPr>
      <w:r>
        <w:rPr>
          <w:b/>
          <w:color w:val="000000"/>
          <w:sz w:val="22"/>
          <w:szCs w:val="22"/>
        </w:rPr>
        <w:t>Gminy Stopnica, ul. Tadeusza Kościuszki 2, 28-130 Stopnica</w:t>
      </w:r>
    </w:p>
    <w:p w14:paraId="5D2B9FEC" w14:textId="6F6F110C" w:rsidR="009C2023" w:rsidRDefault="009C2023" w:rsidP="009C2023">
      <w:pPr>
        <w:pBdr>
          <w:top w:val="nil"/>
          <w:left w:val="nil"/>
          <w:bottom w:val="nil"/>
          <w:right w:val="nil"/>
          <w:between w:val="nil"/>
        </w:pBdr>
        <w:spacing w:after="200" w:line="276" w:lineRule="auto"/>
        <w:jc w:val="both"/>
        <w:rPr>
          <w:b/>
          <w:color w:val="000000"/>
          <w:sz w:val="22"/>
          <w:szCs w:val="22"/>
        </w:rPr>
      </w:pPr>
      <w:r>
        <w:rPr>
          <w:color w:val="000000"/>
          <w:sz w:val="22"/>
          <w:szCs w:val="22"/>
        </w:rPr>
        <w:t>W odpowiedzi na zaproszenie w prowadzonym  postępowaniu o udzielenie zamówienia publicznego związanego z realizacją zamówienia obejmującego</w:t>
      </w:r>
      <w:r>
        <w:rPr>
          <w:b/>
          <w:bCs/>
          <w:color w:val="000000"/>
          <w:sz w:val="22"/>
          <w:szCs w:val="22"/>
        </w:rPr>
        <w:t xml:space="preserve"> „</w:t>
      </w:r>
      <w:r w:rsidRPr="009C2023">
        <w:rPr>
          <w:b/>
          <w:bCs/>
          <w:color w:val="000000"/>
          <w:sz w:val="22"/>
          <w:szCs w:val="22"/>
        </w:rPr>
        <w:t>Zakup i dostaw</w:t>
      </w:r>
      <w:r w:rsidR="00A41828">
        <w:rPr>
          <w:b/>
          <w:bCs/>
          <w:color w:val="000000"/>
          <w:sz w:val="22"/>
          <w:szCs w:val="22"/>
        </w:rPr>
        <w:t>ę</w:t>
      </w:r>
      <w:r w:rsidRPr="009C2023">
        <w:rPr>
          <w:b/>
          <w:bCs/>
          <w:color w:val="000000"/>
          <w:sz w:val="22"/>
          <w:szCs w:val="22"/>
        </w:rPr>
        <w:t xml:space="preserve"> specjalistycznego wyposażenia do rehabilitacji, fizjoterapii i fizykoterapii</w:t>
      </w:r>
      <w:r>
        <w:rPr>
          <w:b/>
          <w:bCs/>
          <w:color w:val="000000"/>
          <w:sz w:val="22"/>
          <w:szCs w:val="22"/>
        </w:rPr>
        <w:t>”</w:t>
      </w:r>
      <w:r>
        <w:rPr>
          <w:i/>
          <w:color w:val="000000"/>
          <w:sz w:val="22"/>
          <w:szCs w:val="22"/>
        </w:rPr>
        <w:t xml:space="preserve">, </w:t>
      </w:r>
      <w:r>
        <w:rPr>
          <w:color w:val="000000"/>
          <w:sz w:val="22"/>
          <w:szCs w:val="22"/>
        </w:rPr>
        <w:t xml:space="preserve">oferujemy wykonanie przedmiotu zamówienia za wynagrodzenie ryczałtowe brutto w wysokości: </w:t>
      </w:r>
      <w:r>
        <w:rPr>
          <w:b/>
          <w:color w:val="000000"/>
          <w:sz w:val="22"/>
          <w:szCs w:val="22"/>
        </w:rPr>
        <w:t xml:space="preserve">…………………………. </w:t>
      </w:r>
      <w:r w:rsidR="0074158A">
        <w:rPr>
          <w:b/>
          <w:color w:val="000000"/>
          <w:sz w:val="22"/>
          <w:szCs w:val="22"/>
        </w:rPr>
        <w:t>z</w:t>
      </w:r>
      <w:r>
        <w:rPr>
          <w:b/>
          <w:color w:val="000000"/>
          <w:sz w:val="22"/>
          <w:szCs w:val="22"/>
        </w:rPr>
        <w:t>ł</w:t>
      </w:r>
      <w:r w:rsidR="0074158A">
        <w:rPr>
          <w:b/>
          <w:color w:val="000000"/>
          <w:sz w:val="22"/>
          <w:szCs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954"/>
        <w:gridCol w:w="992"/>
        <w:gridCol w:w="1559"/>
      </w:tblGrid>
      <w:tr w:rsidR="0074158A" w14:paraId="130F2A99" w14:textId="77777777" w:rsidTr="0074158A">
        <w:tc>
          <w:tcPr>
            <w:tcW w:w="562" w:type="dxa"/>
            <w:shd w:val="clear" w:color="auto" w:fill="auto"/>
          </w:tcPr>
          <w:p w14:paraId="6DA2FBFF" w14:textId="77777777" w:rsidR="0074158A" w:rsidRPr="00054B8E" w:rsidRDefault="0074158A" w:rsidP="00054B8E">
            <w:pPr>
              <w:tabs>
                <w:tab w:val="left" w:pos="360"/>
              </w:tabs>
              <w:spacing w:after="200" w:line="276" w:lineRule="auto"/>
              <w:jc w:val="both"/>
              <w:rPr>
                <w:color w:val="000000"/>
                <w:sz w:val="24"/>
                <w:szCs w:val="24"/>
              </w:rPr>
            </w:pPr>
            <w:r w:rsidRPr="00054B8E">
              <w:rPr>
                <w:color w:val="000000"/>
                <w:sz w:val="24"/>
                <w:szCs w:val="24"/>
              </w:rPr>
              <w:t>Lp.</w:t>
            </w:r>
          </w:p>
        </w:tc>
        <w:tc>
          <w:tcPr>
            <w:tcW w:w="5954" w:type="dxa"/>
            <w:shd w:val="clear" w:color="auto" w:fill="auto"/>
          </w:tcPr>
          <w:p w14:paraId="20AA489F" w14:textId="77777777" w:rsidR="0074158A" w:rsidRPr="00054B8E" w:rsidRDefault="0074158A" w:rsidP="00054B8E">
            <w:pPr>
              <w:tabs>
                <w:tab w:val="left" w:pos="360"/>
              </w:tabs>
              <w:spacing w:after="200" w:line="276" w:lineRule="auto"/>
              <w:jc w:val="both"/>
              <w:rPr>
                <w:color w:val="000000"/>
                <w:sz w:val="24"/>
                <w:szCs w:val="24"/>
              </w:rPr>
            </w:pPr>
            <w:r w:rsidRPr="00054B8E">
              <w:rPr>
                <w:color w:val="000000"/>
                <w:sz w:val="24"/>
                <w:szCs w:val="24"/>
              </w:rPr>
              <w:t>Przedmiot zamówienia</w:t>
            </w:r>
          </w:p>
        </w:tc>
        <w:tc>
          <w:tcPr>
            <w:tcW w:w="992" w:type="dxa"/>
            <w:shd w:val="clear" w:color="auto" w:fill="auto"/>
          </w:tcPr>
          <w:p w14:paraId="3FB0AD4A" w14:textId="77777777" w:rsidR="0074158A" w:rsidRPr="00054B8E" w:rsidRDefault="0074158A" w:rsidP="00054B8E">
            <w:pPr>
              <w:tabs>
                <w:tab w:val="left" w:pos="360"/>
              </w:tabs>
              <w:spacing w:after="200" w:line="276" w:lineRule="auto"/>
              <w:jc w:val="both"/>
              <w:rPr>
                <w:color w:val="000000"/>
                <w:sz w:val="24"/>
                <w:szCs w:val="24"/>
              </w:rPr>
            </w:pPr>
            <w:r w:rsidRPr="00054B8E">
              <w:rPr>
                <w:color w:val="000000"/>
                <w:sz w:val="24"/>
                <w:szCs w:val="24"/>
              </w:rPr>
              <w:t xml:space="preserve">Ilość </w:t>
            </w:r>
          </w:p>
        </w:tc>
        <w:tc>
          <w:tcPr>
            <w:tcW w:w="1559" w:type="dxa"/>
            <w:shd w:val="clear" w:color="auto" w:fill="auto"/>
          </w:tcPr>
          <w:p w14:paraId="054A6B9D" w14:textId="77777777" w:rsidR="0074158A" w:rsidRPr="00054B8E" w:rsidRDefault="0074158A" w:rsidP="00054B8E">
            <w:pPr>
              <w:tabs>
                <w:tab w:val="left" w:pos="360"/>
              </w:tabs>
              <w:spacing w:after="200" w:line="276" w:lineRule="auto"/>
              <w:jc w:val="both"/>
              <w:rPr>
                <w:color w:val="000000"/>
                <w:sz w:val="24"/>
                <w:szCs w:val="24"/>
              </w:rPr>
            </w:pPr>
            <w:r w:rsidRPr="00054B8E">
              <w:rPr>
                <w:color w:val="000000"/>
                <w:sz w:val="24"/>
                <w:szCs w:val="24"/>
              </w:rPr>
              <w:t>Wartość brutto</w:t>
            </w:r>
          </w:p>
        </w:tc>
      </w:tr>
      <w:tr w:rsidR="0074158A" w14:paraId="10911942" w14:textId="77777777" w:rsidTr="0074158A">
        <w:tc>
          <w:tcPr>
            <w:tcW w:w="562" w:type="dxa"/>
            <w:shd w:val="clear" w:color="auto" w:fill="auto"/>
          </w:tcPr>
          <w:p w14:paraId="47E1EAC6" w14:textId="77777777" w:rsidR="0074158A" w:rsidRPr="00054B8E" w:rsidRDefault="0074158A" w:rsidP="00054B8E">
            <w:pPr>
              <w:tabs>
                <w:tab w:val="left" w:pos="360"/>
              </w:tabs>
              <w:spacing w:after="200" w:line="276" w:lineRule="auto"/>
              <w:jc w:val="both"/>
              <w:rPr>
                <w:color w:val="000000"/>
                <w:sz w:val="24"/>
                <w:szCs w:val="24"/>
              </w:rPr>
            </w:pPr>
            <w:r w:rsidRPr="00054B8E">
              <w:rPr>
                <w:color w:val="000000"/>
                <w:sz w:val="24"/>
                <w:szCs w:val="24"/>
              </w:rPr>
              <w:t>1.</w:t>
            </w:r>
          </w:p>
        </w:tc>
        <w:tc>
          <w:tcPr>
            <w:tcW w:w="5954" w:type="dxa"/>
            <w:shd w:val="clear" w:color="auto" w:fill="auto"/>
          </w:tcPr>
          <w:p w14:paraId="07BE4111" w14:textId="77777777" w:rsidR="00DB3ABA" w:rsidRDefault="00DB3ABA" w:rsidP="00054B8E">
            <w:pPr>
              <w:tabs>
                <w:tab w:val="left" w:pos="360"/>
              </w:tabs>
              <w:spacing w:after="200" w:line="276" w:lineRule="auto"/>
              <w:jc w:val="both"/>
              <w:rPr>
                <w:color w:val="000000"/>
                <w:sz w:val="24"/>
                <w:szCs w:val="24"/>
              </w:rPr>
            </w:pPr>
            <w:r w:rsidRPr="00DB3ABA">
              <w:rPr>
                <w:color w:val="000000"/>
                <w:sz w:val="24"/>
                <w:szCs w:val="24"/>
              </w:rPr>
              <w:t>URZĄDZENIE DO STREFOWEGO MASAŻU MEMBRANOWEGO</w:t>
            </w:r>
            <w:r w:rsidRPr="00DB3ABA">
              <w:rPr>
                <w:color w:val="000000"/>
                <w:sz w:val="24"/>
                <w:szCs w:val="24"/>
              </w:rPr>
              <w:t xml:space="preserve"> </w:t>
            </w:r>
          </w:p>
          <w:p w14:paraId="57B1BFE6" w14:textId="319DA48B" w:rsidR="0074158A" w:rsidRDefault="0074158A" w:rsidP="00054B8E">
            <w:pPr>
              <w:tabs>
                <w:tab w:val="left" w:pos="360"/>
              </w:tabs>
              <w:spacing w:after="200" w:line="276" w:lineRule="auto"/>
              <w:jc w:val="both"/>
              <w:rPr>
                <w:color w:val="000000"/>
                <w:sz w:val="24"/>
                <w:szCs w:val="24"/>
              </w:rPr>
            </w:pPr>
            <w:r>
              <w:rPr>
                <w:color w:val="000000"/>
                <w:sz w:val="24"/>
                <w:szCs w:val="24"/>
              </w:rPr>
              <w:t>producent……………………</w:t>
            </w:r>
          </w:p>
          <w:p w14:paraId="40F89ACD" w14:textId="1F185561" w:rsidR="0074158A" w:rsidRPr="00054B8E" w:rsidRDefault="0074158A" w:rsidP="00054B8E">
            <w:pPr>
              <w:tabs>
                <w:tab w:val="left" w:pos="360"/>
              </w:tabs>
              <w:spacing w:after="200" w:line="276" w:lineRule="auto"/>
              <w:jc w:val="both"/>
              <w:rPr>
                <w:color w:val="000000"/>
                <w:sz w:val="24"/>
                <w:szCs w:val="24"/>
              </w:rPr>
            </w:pPr>
            <w:r>
              <w:rPr>
                <w:color w:val="000000"/>
                <w:sz w:val="24"/>
                <w:szCs w:val="24"/>
              </w:rPr>
              <w:t>Model……………………….</w:t>
            </w:r>
          </w:p>
        </w:tc>
        <w:tc>
          <w:tcPr>
            <w:tcW w:w="992" w:type="dxa"/>
            <w:shd w:val="clear" w:color="auto" w:fill="auto"/>
          </w:tcPr>
          <w:p w14:paraId="1C578164" w14:textId="6EBBCE7C" w:rsidR="0074158A" w:rsidRPr="00054B8E" w:rsidRDefault="0074158A" w:rsidP="00054B8E">
            <w:pPr>
              <w:tabs>
                <w:tab w:val="left" w:pos="360"/>
              </w:tabs>
              <w:spacing w:after="200" w:line="276" w:lineRule="auto"/>
              <w:jc w:val="center"/>
              <w:rPr>
                <w:color w:val="000000"/>
                <w:sz w:val="24"/>
                <w:szCs w:val="24"/>
              </w:rPr>
            </w:pPr>
            <w:r>
              <w:rPr>
                <w:color w:val="000000"/>
                <w:sz w:val="24"/>
                <w:szCs w:val="24"/>
              </w:rPr>
              <w:t>1</w:t>
            </w:r>
          </w:p>
        </w:tc>
        <w:tc>
          <w:tcPr>
            <w:tcW w:w="1559" w:type="dxa"/>
            <w:shd w:val="clear" w:color="auto" w:fill="auto"/>
          </w:tcPr>
          <w:p w14:paraId="2E305DF4" w14:textId="77777777" w:rsidR="0074158A" w:rsidRPr="00054B8E" w:rsidRDefault="0074158A" w:rsidP="00054B8E">
            <w:pPr>
              <w:tabs>
                <w:tab w:val="left" w:pos="360"/>
              </w:tabs>
              <w:spacing w:after="200" w:line="276" w:lineRule="auto"/>
              <w:jc w:val="both"/>
              <w:rPr>
                <w:color w:val="000000"/>
                <w:sz w:val="24"/>
                <w:szCs w:val="24"/>
              </w:rPr>
            </w:pPr>
          </w:p>
        </w:tc>
      </w:tr>
    </w:tbl>
    <w:p w14:paraId="1849F300" w14:textId="77777777" w:rsidR="00D8498D" w:rsidRDefault="00D8498D" w:rsidP="009C2023">
      <w:pPr>
        <w:pBdr>
          <w:top w:val="nil"/>
          <w:left w:val="nil"/>
          <w:bottom w:val="nil"/>
          <w:right w:val="nil"/>
          <w:between w:val="nil"/>
        </w:pBdr>
        <w:tabs>
          <w:tab w:val="left" w:pos="360"/>
        </w:tabs>
        <w:spacing w:after="200" w:line="276" w:lineRule="auto"/>
        <w:jc w:val="both"/>
        <w:rPr>
          <w:color w:val="000000"/>
          <w:sz w:val="24"/>
          <w:szCs w:val="24"/>
        </w:rPr>
      </w:pPr>
    </w:p>
    <w:p w14:paraId="67FBF7B4" w14:textId="77777777" w:rsidR="009C2023" w:rsidRDefault="009C2023" w:rsidP="009C2023">
      <w:pPr>
        <w:pBdr>
          <w:top w:val="nil"/>
          <w:left w:val="nil"/>
          <w:bottom w:val="nil"/>
          <w:right w:val="nil"/>
          <w:between w:val="nil"/>
        </w:pBdr>
        <w:tabs>
          <w:tab w:val="left" w:pos="360"/>
        </w:tabs>
        <w:spacing w:after="200" w:line="276" w:lineRule="auto"/>
        <w:jc w:val="both"/>
        <w:rPr>
          <w:color w:val="000000"/>
          <w:sz w:val="22"/>
          <w:szCs w:val="22"/>
        </w:rPr>
      </w:pPr>
      <w:r>
        <w:rPr>
          <w:color w:val="000000"/>
          <w:sz w:val="24"/>
          <w:szCs w:val="24"/>
        </w:rPr>
        <w:t>1</w:t>
      </w:r>
      <w:r>
        <w:rPr>
          <w:color w:val="000000"/>
          <w:sz w:val="22"/>
          <w:szCs w:val="22"/>
        </w:rPr>
        <w:t xml:space="preserve">. Oświadczamy, że podana cena jest ceną ryczałtową i obejmuje wszelkie niezbędne koszty do kompleksowego wykonania przedmiotu zamówienia. </w:t>
      </w:r>
    </w:p>
    <w:p w14:paraId="485A90C7" w14:textId="77777777" w:rsidR="009C2023" w:rsidRDefault="009C2023" w:rsidP="009C2023">
      <w:pPr>
        <w:pBdr>
          <w:top w:val="nil"/>
          <w:left w:val="nil"/>
          <w:bottom w:val="nil"/>
          <w:right w:val="nil"/>
          <w:between w:val="nil"/>
        </w:pBdr>
        <w:tabs>
          <w:tab w:val="left" w:pos="360"/>
        </w:tabs>
        <w:spacing w:after="200" w:line="276" w:lineRule="auto"/>
        <w:jc w:val="both"/>
        <w:rPr>
          <w:color w:val="000000"/>
          <w:sz w:val="22"/>
          <w:szCs w:val="22"/>
        </w:rPr>
      </w:pPr>
      <w:r>
        <w:rPr>
          <w:color w:val="000000"/>
          <w:sz w:val="22"/>
          <w:szCs w:val="22"/>
        </w:rPr>
        <w:t xml:space="preserve">2. Akceptujemy okres realizacji zamówienia: określony w projekcie umowy. </w:t>
      </w:r>
    </w:p>
    <w:p w14:paraId="5570FAB5" w14:textId="77777777" w:rsidR="009C2023" w:rsidRDefault="009C2023" w:rsidP="009C2023">
      <w:pPr>
        <w:pBdr>
          <w:top w:val="nil"/>
          <w:left w:val="nil"/>
          <w:bottom w:val="nil"/>
          <w:right w:val="nil"/>
          <w:between w:val="nil"/>
        </w:pBdr>
        <w:tabs>
          <w:tab w:val="left" w:pos="360"/>
        </w:tabs>
        <w:spacing w:after="200" w:line="276" w:lineRule="auto"/>
        <w:jc w:val="both"/>
        <w:rPr>
          <w:color w:val="000000"/>
          <w:sz w:val="22"/>
          <w:szCs w:val="22"/>
        </w:rPr>
      </w:pPr>
      <w:r>
        <w:rPr>
          <w:color w:val="000000"/>
          <w:sz w:val="22"/>
          <w:szCs w:val="22"/>
        </w:rPr>
        <w:t>3. Akceptujemy warunki płatności: określony w projekcie umowy.</w:t>
      </w:r>
    </w:p>
    <w:p w14:paraId="6A4ED87A" w14:textId="77777777" w:rsidR="009C2023" w:rsidRDefault="009C2023" w:rsidP="009C2023">
      <w:pPr>
        <w:pBdr>
          <w:top w:val="nil"/>
          <w:left w:val="nil"/>
          <w:bottom w:val="nil"/>
          <w:right w:val="nil"/>
          <w:between w:val="nil"/>
        </w:pBdr>
        <w:tabs>
          <w:tab w:val="left" w:pos="360"/>
        </w:tabs>
        <w:spacing w:after="200" w:line="276" w:lineRule="auto"/>
        <w:jc w:val="both"/>
        <w:rPr>
          <w:color w:val="000000"/>
          <w:sz w:val="22"/>
          <w:szCs w:val="22"/>
        </w:rPr>
      </w:pPr>
      <w:r>
        <w:rPr>
          <w:color w:val="000000"/>
          <w:sz w:val="22"/>
          <w:szCs w:val="22"/>
        </w:rPr>
        <w:t>4. Oświadczamy, że zapoznaliśmy się z zakresem zamówienia i nie wnosimy do jej treści zastrzeżeń oraz, że zdobyliśmy konieczne informacje do przygotowania oferty.</w:t>
      </w:r>
    </w:p>
    <w:p w14:paraId="6DD3C1A5" w14:textId="77777777" w:rsidR="009C2023" w:rsidRDefault="009C2023" w:rsidP="009C2023">
      <w:pPr>
        <w:pBdr>
          <w:top w:val="nil"/>
          <w:left w:val="nil"/>
          <w:bottom w:val="nil"/>
          <w:right w:val="nil"/>
          <w:between w:val="nil"/>
        </w:pBdr>
        <w:jc w:val="both"/>
        <w:rPr>
          <w:color w:val="000000"/>
          <w:sz w:val="22"/>
          <w:szCs w:val="22"/>
        </w:rPr>
      </w:pPr>
      <w:r>
        <w:rPr>
          <w:color w:val="000000"/>
          <w:sz w:val="22"/>
          <w:szCs w:val="22"/>
        </w:rPr>
        <w:t>5. Oświadczamy, że zapoznaliśmy się ze wzorem umowy, postanowieniach zapytania ofertowego oraz załącznikach do niego i zobowiązujemy się, w przypadku wyboru naszej oferty, do zawarcia umowy na warunkach w niej określonych, w miejscu i terminie wyznaczonym przez Zamawiającego.</w:t>
      </w:r>
    </w:p>
    <w:p w14:paraId="6FB8C469" w14:textId="77777777" w:rsidR="009C2023" w:rsidRDefault="009C2023" w:rsidP="009C2023">
      <w:pPr>
        <w:pBdr>
          <w:top w:val="nil"/>
          <w:left w:val="nil"/>
          <w:bottom w:val="nil"/>
          <w:right w:val="nil"/>
          <w:between w:val="nil"/>
        </w:pBdr>
        <w:jc w:val="both"/>
        <w:rPr>
          <w:color w:val="000000"/>
          <w:sz w:val="22"/>
          <w:szCs w:val="22"/>
        </w:rPr>
      </w:pPr>
    </w:p>
    <w:p w14:paraId="1E53D886" w14:textId="77777777" w:rsidR="009C2023" w:rsidRDefault="009C2023" w:rsidP="009C2023">
      <w:pPr>
        <w:pBdr>
          <w:top w:val="nil"/>
          <w:left w:val="nil"/>
          <w:bottom w:val="nil"/>
          <w:right w:val="nil"/>
          <w:between w:val="nil"/>
        </w:pBdr>
        <w:jc w:val="both"/>
        <w:rPr>
          <w:color w:val="000000"/>
          <w:sz w:val="22"/>
          <w:szCs w:val="22"/>
        </w:rPr>
      </w:pPr>
      <w:r>
        <w:rPr>
          <w:color w:val="000000"/>
          <w:sz w:val="22"/>
          <w:szCs w:val="22"/>
        </w:rPr>
        <w:t>6.</w:t>
      </w:r>
      <w:r>
        <w:rPr>
          <w:b/>
          <w:color w:val="000000"/>
          <w:sz w:val="22"/>
          <w:szCs w:val="22"/>
        </w:rPr>
        <w:t xml:space="preserve"> </w:t>
      </w:r>
      <w:r>
        <w:rPr>
          <w:color w:val="000000"/>
          <w:sz w:val="22"/>
          <w:szCs w:val="22"/>
        </w:rPr>
        <w:t>Oświadczamy, iż spełniamy warunki udziału w postępowaniu, tj.:</w:t>
      </w:r>
    </w:p>
    <w:p w14:paraId="11A64135"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 xml:space="preserve">-  posiadamy uprawnienia do wykonywania określonej działalności lub czynności, jeżeli ustawy </w:t>
      </w:r>
      <w:r>
        <w:rPr>
          <w:color w:val="000000"/>
          <w:sz w:val="22"/>
          <w:szCs w:val="22"/>
        </w:rPr>
        <w:lastRenderedPageBreak/>
        <w:t>nakładają obowiązek posiadania takich uprawnień;</w:t>
      </w:r>
    </w:p>
    <w:p w14:paraId="32204E65"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 xml:space="preserve">- posiadamy niezbędną wiedzę i doświadczenie oraz dysponujemy potencjałem technicznym </w:t>
      </w:r>
      <w:r>
        <w:rPr>
          <w:color w:val="000000"/>
          <w:sz w:val="22"/>
          <w:szCs w:val="22"/>
        </w:rPr>
        <w:br/>
        <w:t>i osobami zdolnymi do wykonywania zamówienia;</w:t>
      </w:r>
    </w:p>
    <w:p w14:paraId="1C6C3EC0"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 znajdujemy się w sytuacji ekonomicznej i finansowej zapewniającej wykonanie zamówienia;</w:t>
      </w:r>
    </w:p>
    <w:p w14:paraId="7FB01F37"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7. Oświadczam(y), że nie jestem(</w:t>
      </w:r>
      <w:proofErr w:type="spellStart"/>
      <w:r>
        <w:rPr>
          <w:color w:val="000000"/>
          <w:sz w:val="22"/>
          <w:szCs w:val="22"/>
        </w:rPr>
        <w:t>eśmy</w:t>
      </w:r>
      <w:proofErr w:type="spellEnd"/>
      <w:r>
        <w:rPr>
          <w:color w:val="000000"/>
          <w:sz w:val="22"/>
          <w:szCs w:val="22"/>
        </w:rPr>
        <w:t xml:space="preserve">) wzajemnie powiązani osobowo lub kapitałowo </w:t>
      </w:r>
      <w:r>
        <w:rPr>
          <w:color w:val="000000"/>
          <w:sz w:val="22"/>
          <w:szCs w:val="22"/>
        </w:rPr>
        <w:br/>
        <w:t>z Zamawiającym lub osobami upoważnionymi do zaciągania zobowiązań w imieniu Zamawiającego lub osobami wykonującymi w imieniu Zamawiającego czynności związane z przeprowadzeniem procedury wyboru Wykonawcy.</w:t>
      </w:r>
    </w:p>
    <w:p w14:paraId="22AA8E86"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Przez powiązania kapitałowe lub osobowe rozumie się wzajemne powiązania między Zamawiającym lub w/w osobami, a Wykonawcą, polegające na:</w:t>
      </w:r>
    </w:p>
    <w:p w14:paraId="042A62CE"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1) uczestniczeniu w spółce jako wspólnik spółki cywilnej lub spółki osobowej,</w:t>
      </w:r>
    </w:p>
    <w:p w14:paraId="691D2E2F"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2) posiadaniu co najmniej 10% udziałów lub akcji,</w:t>
      </w:r>
    </w:p>
    <w:p w14:paraId="1F81A781"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3) pełnieniu funkcji członka organu nadzorczego lub zarządzającego, prokurenta, pełnomocnika,</w:t>
      </w:r>
    </w:p>
    <w:p w14:paraId="4C03BEF4"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 xml:space="preserve">4) pozostawaniu w związku małżeńskim, w stosunku pokrewieństwa lub powinowactwa w linii prostej, pokrewieństwa drugiego stopnia lub powinowactwa drugiego stopnia w linii bocznej lub </w:t>
      </w:r>
      <w:r>
        <w:rPr>
          <w:color w:val="000000"/>
          <w:sz w:val="22"/>
          <w:szCs w:val="22"/>
        </w:rPr>
        <w:br/>
        <w:t>w stosunku przysposobienia, opieki lub kurateli.</w:t>
      </w:r>
    </w:p>
    <w:p w14:paraId="46C16E3B"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 xml:space="preserve">8. </w:t>
      </w:r>
      <w:r w:rsidRPr="004368FB">
        <w:rPr>
          <w:color w:val="000000"/>
          <w:sz w:val="22"/>
          <w:szCs w:val="22"/>
        </w:rPr>
        <w:t>Wykonawca oświadcza, że nie zachodzą w stosunku do niego przesłanki wykluczenia z postępowania o udzielenie zamówienia publicznego o których mowa w art. 7 ust. 1 ustawy z dnia 13 kwietnia 2022 r. o szczególnych rozwiązaniach w zakresie przeciwdziałania wspieraniu agresji na Ukrainę oraz służących ochronie bezpieczeństwa narodowego (Dz. U. z 2022 r. poz. 835).</w:t>
      </w:r>
    </w:p>
    <w:p w14:paraId="05AEB43D" w14:textId="77777777" w:rsidR="005B43D3" w:rsidRPr="005B43D3" w:rsidRDefault="005B43D3" w:rsidP="005B43D3">
      <w:pPr>
        <w:pBdr>
          <w:top w:val="nil"/>
          <w:left w:val="nil"/>
          <w:bottom w:val="nil"/>
          <w:right w:val="nil"/>
          <w:between w:val="nil"/>
        </w:pBdr>
        <w:spacing w:after="200" w:line="276" w:lineRule="auto"/>
        <w:jc w:val="both"/>
        <w:rPr>
          <w:color w:val="000000"/>
          <w:sz w:val="22"/>
          <w:szCs w:val="22"/>
        </w:rPr>
      </w:pPr>
      <w:r>
        <w:rPr>
          <w:color w:val="000000"/>
          <w:sz w:val="22"/>
          <w:szCs w:val="22"/>
        </w:rPr>
        <w:t>9</w:t>
      </w:r>
      <w:r w:rsidRPr="005B43D3">
        <w:rPr>
          <w:color w:val="000000"/>
          <w:sz w:val="22"/>
          <w:szCs w:val="22"/>
        </w:rPr>
        <w:t>. Wykonawca akceptuje fakt, iż Zamawiający zastrzega możliwość:</w:t>
      </w:r>
    </w:p>
    <w:p w14:paraId="1A4543BB" w14:textId="77777777" w:rsidR="005B43D3" w:rsidRPr="005B43D3" w:rsidRDefault="005B43D3" w:rsidP="005B43D3">
      <w:pPr>
        <w:pBdr>
          <w:top w:val="nil"/>
          <w:left w:val="nil"/>
          <w:bottom w:val="nil"/>
          <w:right w:val="nil"/>
          <w:between w:val="nil"/>
        </w:pBdr>
        <w:spacing w:after="200" w:line="276" w:lineRule="auto"/>
        <w:jc w:val="both"/>
        <w:rPr>
          <w:color w:val="000000"/>
          <w:sz w:val="22"/>
          <w:szCs w:val="22"/>
        </w:rPr>
      </w:pPr>
      <w:r w:rsidRPr="005B43D3">
        <w:rPr>
          <w:color w:val="000000"/>
          <w:sz w:val="22"/>
          <w:szCs w:val="22"/>
        </w:rPr>
        <w:t>a) Podjęcia negocjacji cenowych z Wykonawcą, który złożył najkorzystniejszą ofertę;</w:t>
      </w:r>
    </w:p>
    <w:p w14:paraId="6E441FEB" w14:textId="77777777" w:rsidR="005B43D3" w:rsidRPr="005B43D3" w:rsidRDefault="005B43D3" w:rsidP="005B43D3">
      <w:pPr>
        <w:pBdr>
          <w:top w:val="nil"/>
          <w:left w:val="nil"/>
          <w:bottom w:val="nil"/>
          <w:right w:val="nil"/>
          <w:between w:val="nil"/>
        </w:pBdr>
        <w:spacing w:after="200" w:line="276" w:lineRule="auto"/>
        <w:jc w:val="both"/>
        <w:rPr>
          <w:color w:val="000000"/>
          <w:sz w:val="22"/>
          <w:szCs w:val="22"/>
        </w:rPr>
      </w:pPr>
      <w:r w:rsidRPr="005B43D3">
        <w:rPr>
          <w:color w:val="000000"/>
          <w:sz w:val="22"/>
          <w:szCs w:val="22"/>
        </w:rPr>
        <w:t>b) Ograniczenia zakresu zamówienia przed zawarciem umowy poprzez rezygnację z części zamówienia tj. rezygnację z zakupu poszczególnych urządzeń, z zastrzeżeniem, iż ceny jednostkowe poszczególnych urządzeń przedstawione w ofercie pozostają bez zmian;</w:t>
      </w:r>
    </w:p>
    <w:p w14:paraId="4689630C" w14:textId="77777777" w:rsidR="005B43D3" w:rsidRPr="005B43D3" w:rsidRDefault="005B43D3" w:rsidP="005B43D3">
      <w:pPr>
        <w:pBdr>
          <w:top w:val="nil"/>
          <w:left w:val="nil"/>
          <w:bottom w:val="nil"/>
          <w:right w:val="nil"/>
          <w:between w:val="nil"/>
        </w:pBdr>
        <w:spacing w:after="200" w:line="276" w:lineRule="auto"/>
        <w:jc w:val="both"/>
        <w:rPr>
          <w:color w:val="000000"/>
          <w:sz w:val="22"/>
          <w:szCs w:val="22"/>
        </w:rPr>
      </w:pPr>
      <w:r w:rsidRPr="005B43D3">
        <w:rPr>
          <w:color w:val="000000"/>
          <w:sz w:val="22"/>
          <w:szCs w:val="22"/>
        </w:rPr>
        <w:t>c) Udzielenia zamówienia w częściach na podstawie niniejszego zapytania ofertowego i przedmiotowej oferty tj. zawarcia umowy do wysokości posiadanych środków finansowych na część zakresu zamówienia określonego w ofercie, a po zabezpieczeniu dodatkowych środków finansowych w budżecie gminy zawarcie kolejnej umowy na pozostały zakres zamówienia określony w ofercie.</w:t>
      </w:r>
    </w:p>
    <w:p w14:paraId="1FA993C2" w14:textId="77777777" w:rsidR="005B43D3" w:rsidRPr="005B43D3" w:rsidRDefault="005B43D3" w:rsidP="005B43D3">
      <w:pPr>
        <w:pBdr>
          <w:top w:val="nil"/>
          <w:left w:val="nil"/>
          <w:bottom w:val="nil"/>
          <w:right w:val="nil"/>
          <w:between w:val="nil"/>
        </w:pBdr>
        <w:spacing w:after="200" w:line="276" w:lineRule="auto"/>
        <w:jc w:val="both"/>
        <w:rPr>
          <w:color w:val="000000"/>
          <w:sz w:val="22"/>
          <w:szCs w:val="22"/>
        </w:rPr>
      </w:pPr>
      <w:r w:rsidRPr="005B43D3">
        <w:rPr>
          <w:color w:val="000000"/>
          <w:sz w:val="22"/>
          <w:szCs w:val="22"/>
        </w:rPr>
        <w:t>d) Zmiany zakresu zamówienia przed zawarciem umowy, w tym zwiększenia ilości zamawianych urządzeń wymienionych w formularzu oferty (cena jednostkowa urządzenia pozostaje bez zmian)</w:t>
      </w:r>
      <w:r>
        <w:rPr>
          <w:color w:val="000000"/>
          <w:sz w:val="22"/>
          <w:szCs w:val="22"/>
        </w:rPr>
        <w:t>.</w:t>
      </w:r>
      <w:r w:rsidRPr="005B43D3">
        <w:rPr>
          <w:color w:val="000000"/>
          <w:sz w:val="22"/>
          <w:szCs w:val="22"/>
        </w:rPr>
        <w:t xml:space="preserve"> </w:t>
      </w:r>
    </w:p>
    <w:p w14:paraId="47964F7E" w14:textId="77777777" w:rsidR="005B43D3" w:rsidRDefault="005B43D3" w:rsidP="005B43D3">
      <w:pPr>
        <w:pBdr>
          <w:top w:val="nil"/>
          <w:left w:val="nil"/>
          <w:bottom w:val="nil"/>
          <w:right w:val="nil"/>
          <w:between w:val="nil"/>
        </w:pBdr>
        <w:spacing w:after="200" w:line="276" w:lineRule="auto"/>
        <w:jc w:val="both"/>
        <w:rPr>
          <w:color w:val="000000"/>
          <w:sz w:val="22"/>
          <w:szCs w:val="22"/>
        </w:rPr>
      </w:pPr>
      <w:r w:rsidRPr="005B43D3">
        <w:rPr>
          <w:color w:val="000000"/>
          <w:sz w:val="22"/>
          <w:szCs w:val="22"/>
        </w:rPr>
        <w:t>z zastrzeżeniem iż cena ofertowa przedstawiona w ofercie pozostanie bez zmian.</w:t>
      </w:r>
    </w:p>
    <w:p w14:paraId="6C7482B1" w14:textId="77777777" w:rsidR="009C2023" w:rsidRDefault="005B43D3" w:rsidP="009C2023">
      <w:pPr>
        <w:pBdr>
          <w:top w:val="nil"/>
          <w:left w:val="nil"/>
          <w:bottom w:val="nil"/>
          <w:right w:val="nil"/>
          <w:between w:val="nil"/>
        </w:pBdr>
        <w:spacing w:after="200" w:line="276" w:lineRule="auto"/>
        <w:jc w:val="both"/>
        <w:rPr>
          <w:color w:val="000000"/>
          <w:sz w:val="22"/>
          <w:szCs w:val="22"/>
        </w:rPr>
      </w:pPr>
      <w:r>
        <w:rPr>
          <w:color w:val="000000"/>
          <w:sz w:val="22"/>
          <w:szCs w:val="22"/>
        </w:rPr>
        <w:t>10</w:t>
      </w:r>
      <w:r w:rsidR="009C2023">
        <w:rPr>
          <w:color w:val="000000"/>
          <w:sz w:val="22"/>
          <w:szCs w:val="22"/>
        </w:rPr>
        <w:t xml:space="preserve">. Zmiana w/w postanowień tj. od pkt. 1 do </w:t>
      </w:r>
      <w:r>
        <w:rPr>
          <w:color w:val="000000"/>
          <w:sz w:val="22"/>
          <w:szCs w:val="22"/>
        </w:rPr>
        <w:t>9</w:t>
      </w:r>
      <w:r w:rsidR="009C2023">
        <w:rPr>
          <w:color w:val="000000"/>
          <w:sz w:val="22"/>
          <w:szCs w:val="22"/>
        </w:rPr>
        <w:t xml:space="preserve"> skutkować będzie wykluczeniem Wykonawcy </w:t>
      </w:r>
      <w:r w:rsidR="009C2023">
        <w:rPr>
          <w:color w:val="000000"/>
          <w:sz w:val="22"/>
          <w:szCs w:val="22"/>
        </w:rPr>
        <w:br/>
        <w:t xml:space="preserve">z postępowania i odrzuceniem jego oferty. </w:t>
      </w:r>
    </w:p>
    <w:p w14:paraId="4CC6AC0C" w14:textId="77777777" w:rsidR="00E6786B" w:rsidRDefault="006D693E" w:rsidP="009C2023">
      <w:pPr>
        <w:pBdr>
          <w:top w:val="nil"/>
          <w:left w:val="nil"/>
          <w:bottom w:val="nil"/>
          <w:right w:val="nil"/>
          <w:between w:val="nil"/>
        </w:pBdr>
        <w:spacing w:after="200" w:line="276" w:lineRule="auto"/>
        <w:jc w:val="both"/>
        <w:rPr>
          <w:color w:val="000000"/>
          <w:sz w:val="22"/>
          <w:szCs w:val="22"/>
        </w:rPr>
      </w:pPr>
      <w:r>
        <w:rPr>
          <w:color w:val="000000"/>
          <w:sz w:val="22"/>
          <w:szCs w:val="22"/>
        </w:rPr>
        <w:t xml:space="preserve">Do oferty załączam potwierdzone za zgodność z oryginałem karty katalogowe urządzeń, potwierdzające spełnianie </w:t>
      </w:r>
    </w:p>
    <w:p w14:paraId="4657E546" w14:textId="77777777" w:rsidR="005F43FB" w:rsidRPr="00560027" w:rsidRDefault="005F43FB" w:rsidP="005F43FB">
      <w:pPr>
        <w:widowControl/>
        <w:autoSpaceDE w:val="0"/>
        <w:autoSpaceDN/>
        <w:spacing w:after="120"/>
        <w:jc w:val="right"/>
        <w:textAlignment w:val="auto"/>
        <w:rPr>
          <w:kern w:val="0"/>
          <w:sz w:val="24"/>
          <w:szCs w:val="24"/>
          <w:lang w:eastAsia="ar-SA"/>
        </w:rPr>
      </w:pPr>
      <w:r w:rsidRPr="00560027">
        <w:rPr>
          <w:kern w:val="0"/>
          <w:sz w:val="24"/>
          <w:szCs w:val="24"/>
          <w:lang w:eastAsia="ar-SA"/>
        </w:rPr>
        <w:lastRenderedPageBreak/>
        <w:t xml:space="preserve">Zał. nr 2 do </w:t>
      </w:r>
      <w:r w:rsidR="00AF2479">
        <w:rPr>
          <w:kern w:val="0"/>
          <w:sz w:val="24"/>
          <w:szCs w:val="24"/>
          <w:lang w:eastAsia="ar-SA"/>
        </w:rPr>
        <w:t>zapytania ofertowego- projekt umowy</w:t>
      </w:r>
    </w:p>
    <w:p w14:paraId="3DB26A9D" w14:textId="77777777" w:rsidR="00DB3ABA" w:rsidRDefault="00DB3ABA" w:rsidP="005F43FB">
      <w:pPr>
        <w:widowControl/>
        <w:autoSpaceDE w:val="0"/>
        <w:autoSpaceDN/>
        <w:spacing w:after="120"/>
        <w:jc w:val="center"/>
        <w:textAlignment w:val="auto"/>
        <w:rPr>
          <w:b/>
          <w:kern w:val="0"/>
          <w:sz w:val="24"/>
          <w:szCs w:val="24"/>
          <w:lang w:eastAsia="ar-SA"/>
        </w:rPr>
      </w:pPr>
    </w:p>
    <w:p w14:paraId="665590CB" w14:textId="65E92EB9" w:rsidR="005F43FB" w:rsidRPr="00560027" w:rsidRDefault="005F43FB" w:rsidP="005F43FB">
      <w:pPr>
        <w:widowControl/>
        <w:autoSpaceDE w:val="0"/>
        <w:autoSpaceDN/>
        <w:spacing w:after="120"/>
        <w:jc w:val="center"/>
        <w:textAlignment w:val="auto"/>
        <w:rPr>
          <w:b/>
          <w:kern w:val="0"/>
          <w:sz w:val="24"/>
          <w:szCs w:val="24"/>
          <w:lang w:eastAsia="ar-SA"/>
        </w:rPr>
      </w:pPr>
      <w:r w:rsidRPr="00560027">
        <w:rPr>
          <w:b/>
          <w:kern w:val="0"/>
          <w:sz w:val="24"/>
          <w:szCs w:val="24"/>
          <w:lang w:eastAsia="ar-SA"/>
        </w:rPr>
        <w:t>Umowa Nr ……/……</w:t>
      </w:r>
    </w:p>
    <w:p w14:paraId="7BA0A70A" w14:textId="77777777" w:rsidR="005F43FB" w:rsidRPr="00560027" w:rsidRDefault="005F43FB" w:rsidP="005F43FB">
      <w:pPr>
        <w:widowControl/>
        <w:autoSpaceDE w:val="0"/>
        <w:autoSpaceDN/>
        <w:spacing w:after="120"/>
        <w:jc w:val="both"/>
        <w:textAlignment w:val="auto"/>
        <w:rPr>
          <w:kern w:val="0"/>
          <w:sz w:val="24"/>
          <w:szCs w:val="24"/>
          <w:lang w:eastAsia="ar-SA"/>
        </w:rPr>
      </w:pPr>
      <w:r w:rsidRPr="00560027">
        <w:rPr>
          <w:kern w:val="0"/>
          <w:sz w:val="24"/>
          <w:szCs w:val="24"/>
          <w:lang w:eastAsia="ar-SA"/>
        </w:rPr>
        <w:t>zawarta w dniu ……………… pomiędzy</w:t>
      </w:r>
    </w:p>
    <w:p w14:paraId="5D352F08" w14:textId="77777777" w:rsidR="005F43FB" w:rsidRPr="00560027" w:rsidRDefault="005F43FB" w:rsidP="005F43FB">
      <w:pPr>
        <w:widowControl/>
        <w:autoSpaceDE w:val="0"/>
        <w:autoSpaceDN/>
        <w:spacing w:after="120"/>
        <w:jc w:val="both"/>
        <w:textAlignment w:val="auto"/>
        <w:rPr>
          <w:bCs/>
          <w:kern w:val="0"/>
          <w:sz w:val="24"/>
          <w:szCs w:val="24"/>
          <w:lang w:eastAsia="ar-SA"/>
        </w:rPr>
      </w:pPr>
      <w:r w:rsidRPr="00560027">
        <w:rPr>
          <w:bCs/>
          <w:kern w:val="0"/>
          <w:sz w:val="24"/>
          <w:szCs w:val="24"/>
          <w:lang w:eastAsia="ar-SA"/>
        </w:rPr>
        <w:t>Gminą Stopnica, ul. Tadeusza Kościuszki 2, 28-130 Stopnica,</w:t>
      </w:r>
      <w:r w:rsidR="00AF2479">
        <w:rPr>
          <w:bCs/>
          <w:kern w:val="0"/>
          <w:sz w:val="24"/>
          <w:szCs w:val="24"/>
          <w:lang w:eastAsia="ar-SA"/>
        </w:rPr>
        <w:t xml:space="preserve"> NIP 655-17-68-527, Regon 2910101783</w:t>
      </w:r>
      <w:r w:rsidRPr="00560027">
        <w:rPr>
          <w:kern w:val="0"/>
          <w:sz w:val="24"/>
          <w:szCs w:val="24"/>
          <w:lang w:eastAsia="ar-SA"/>
        </w:rPr>
        <w:t xml:space="preserve"> zwaną dalej </w:t>
      </w:r>
      <w:r w:rsidRPr="00560027">
        <w:rPr>
          <w:bCs/>
          <w:kern w:val="0"/>
          <w:sz w:val="24"/>
          <w:szCs w:val="24"/>
          <w:lang w:eastAsia="ar-SA"/>
        </w:rPr>
        <w:t>Zamawiającym</w:t>
      </w:r>
      <w:r w:rsidRPr="00560027">
        <w:rPr>
          <w:kern w:val="0"/>
          <w:sz w:val="24"/>
          <w:szCs w:val="24"/>
          <w:lang w:eastAsia="ar-SA"/>
        </w:rPr>
        <w:t xml:space="preserve"> reprezentowaną przez </w:t>
      </w:r>
      <w:r w:rsidRPr="00560027">
        <w:rPr>
          <w:bCs/>
          <w:kern w:val="0"/>
          <w:sz w:val="24"/>
          <w:szCs w:val="24"/>
          <w:lang w:eastAsia="ar-SA"/>
        </w:rPr>
        <w:t>Ryszarda Zycha – Burmistrza Miasta i Gminy Stopnica przy kontrasygnacie Skarbnik Miasta i Gminy Agnieszki Nowak</w:t>
      </w:r>
    </w:p>
    <w:p w14:paraId="5C5A1E3F" w14:textId="77777777" w:rsidR="005F43FB" w:rsidRPr="00560027" w:rsidRDefault="005F43FB" w:rsidP="005F43FB">
      <w:pPr>
        <w:widowControl/>
        <w:autoSpaceDE w:val="0"/>
        <w:autoSpaceDN/>
        <w:spacing w:after="120"/>
        <w:jc w:val="both"/>
        <w:textAlignment w:val="auto"/>
        <w:rPr>
          <w:kern w:val="0"/>
          <w:sz w:val="24"/>
          <w:szCs w:val="24"/>
          <w:lang w:eastAsia="ar-SA"/>
        </w:rPr>
      </w:pPr>
      <w:r w:rsidRPr="00560027">
        <w:rPr>
          <w:kern w:val="0"/>
          <w:sz w:val="24"/>
          <w:szCs w:val="24"/>
          <w:lang w:eastAsia="ar-SA"/>
        </w:rPr>
        <w:t>a ………………………………………z siedzibą w …………………………. posiadającą NIP ........…………………Regon ................. zarejestrowaną w ............................ nr rejestru KRS .............................</w:t>
      </w:r>
    </w:p>
    <w:p w14:paraId="084736A6" w14:textId="77777777" w:rsidR="005F43FB" w:rsidRPr="00560027" w:rsidRDefault="005F43FB" w:rsidP="005F43FB">
      <w:pPr>
        <w:widowControl/>
        <w:autoSpaceDE w:val="0"/>
        <w:autoSpaceDN/>
        <w:spacing w:after="120"/>
        <w:jc w:val="both"/>
        <w:textAlignment w:val="auto"/>
        <w:rPr>
          <w:kern w:val="0"/>
          <w:sz w:val="24"/>
          <w:szCs w:val="24"/>
          <w:lang w:eastAsia="ar-SA"/>
        </w:rPr>
      </w:pPr>
      <w:r w:rsidRPr="00560027">
        <w:rPr>
          <w:kern w:val="0"/>
          <w:sz w:val="24"/>
          <w:szCs w:val="24"/>
          <w:lang w:eastAsia="ar-SA"/>
        </w:rPr>
        <w:t>zwaną dalej Wykonawcą, reprezentowaną</w:t>
      </w:r>
      <w:r w:rsidRPr="00560027">
        <w:rPr>
          <w:color w:val="00B050"/>
          <w:kern w:val="0"/>
          <w:sz w:val="24"/>
          <w:szCs w:val="24"/>
          <w:lang w:eastAsia="ar-SA"/>
        </w:rPr>
        <w:t>/</w:t>
      </w:r>
      <w:proofErr w:type="spellStart"/>
      <w:r w:rsidRPr="00560027">
        <w:rPr>
          <w:kern w:val="0"/>
          <w:sz w:val="24"/>
          <w:szCs w:val="24"/>
          <w:lang w:eastAsia="ar-SA"/>
        </w:rPr>
        <w:t>ym</w:t>
      </w:r>
      <w:proofErr w:type="spellEnd"/>
      <w:r w:rsidRPr="00560027">
        <w:rPr>
          <w:kern w:val="0"/>
          <w:sz w:val="24"/>
          <w:szCs w:val="24"/>
          <w:lang w:eastAsia="ar-SA"/>
        </w:rPr>
        <w:t xml:space="preserve"> przez: ...................................................................</w:t>
      </w:r>
    </w:p>
    <w:p w14:paraId="2F083707" w14:textId="77777777" w:rsidR="005F43FB" w:rsidRPr="00560027" w:rsidRDefault="005F43FB" w:rsidP="005F43FB">
      <w:pPr>
        <w:widowControl/>
        <w:autoSpaceDE w:val="0"/>
        <w:autoSpaceDN/>
        <w:spacing w:after="120"/>
        <w:jc w:val="both"/>
        <w:textAlignment w:val="auto"/>
        <w:rPr>
          <w:kern w:val="0"/>
          <w:sz w:val="24"/>
          <w:szCs w:val="24"/>
          <w:lang w:eastAsia="ar-SA"/>
        </w:rPr>
      </w:pPr>
    </w:p>
    <w:p w14:paraId="6933CE46" w14:textId="77777777" w:rsidR="00AF2479" w:rsidRPr="00EF7C91" w:rsidRDefault="00AF2479" w:rsidP="00AF2479">
      <w:pPr>
        <w:autoSpaceDE w:val="0"/>
        <w:spacing w:after="120"/>
        <w:jc w:val="both"/>
        <w:rPr>
          <w:rFonts w:cs="Tahoma"/>
          <w:sz w:val="24"/>
          <w:szCs w:val="24"/>
          <w:lang w:eastAsia="ar-SA"/>
        </w:rPr>
      </w:pPr>
      <w:r w:rsidRPr="00EF7C91">
        <w:rPr>
          <w:rFonts w:cs="Tahoma"/>
          <w:sz w:val="24"/>
          <w:szCs w:val="24"/>
          <w:lang w:eastAsia="ar-SA"/>
        </w:rPr>
        <w:t xml:space="preserve">W oparciu o rozstrzygnięte  zapytanie ofertowe </w:t>
      </w:r>
      <w:r w:rsidR="00F27826">
        <w:rPr>
          <w:rFonts w:cs="Tahoma"/>
          <w:sz w:val="24"/>
          <w:szCs w:val="24"/>
          <w:lang w:eastAsia="ar-SA"/>
        </w:rPr>
        <w:t xml:space="preserve">pn. „Zakup i dostawa specjalistycznego wyposażenia do rehabilitacji, fizjoterapii i fizykoterapii” </w:t>
      </w:r>
      <w:r w:rsidRPr="00EF7C91">
        <w:rPr>
          <w:rFonts w:cs="Tahoma"/>
          <w:sz w:val="24"/>
          <w:szCs w:val="24"/>
          <w:lang w:eastAsia="ar-SA"/>
        </w:rPr>
        <w:t>przeprowadzone zgodnie z Zarządzeniem Nr 162/2020 Burmistrza Miasta i Gminy Stopnica z dnia 31 grudnia 2020 roku w sprawie wprowadzenia w Urzędzie Miasta i Gminy Stopnica oraz jednostkach organizacyjnych Gminy Stopnica regulaminu udzielania zamówień publicznych, do których nie stosuje się przepisów ustawy z dnia 11 września 2019 r. Prawo zamówień publicznych, zawarta została umowa o następującej treści:</w:t>
      </w:r>
    </w:p>
    <w:p w14:paraId="037D3F41"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p>
    <w:p w14:paraId="76F062B2"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1</w:t>
      </w:r>
    </w:p>
    <w:p w14:paraId="7F074ECE"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Przedmiot umowy</w:t>
      </w:r>
    </w:p>
    <w:p w14:paraId="566736B0" w14:textId="6959C543" w:rsidR="005F43FB" w:rsidRPr="0074158A" w:rsidRDefault="005F43FB" w:rsidP="0074158A">
      <w:pPr>
        <w:tabs>
          <w:tab w:val="left" w:pos="360"/>
        </w:tabs>
        <w:spacing w:after="200" w:line="276" w:lineRule="auto"/>
        <w:jc w:val="both"/>
        <w:rPr>
          <w:color w:val="000000"/>
          <w:sz w:val="24"/>
          <w:szCs w:val="24"/>
        </w:rPr>
      </w:pPr>
      <w:r w:rsidRPr="009173AB">
        <w:rPr>
          <w:kern w:val="0"/>
          <w:sz w:val="22"/>
          <w:szCs w:val="22"/>
          <w:lang w:eastAsia="ar-SA"/>
        </w:rPr>
        <w:t>1.</w:t>
      </w:r>
      <w:r>
        <w:rPr>
          <w:kern w:val="0"/>
          <w:sz w:val="22"/>
          <w:szCs w:val="22"/>
          <w:lang w:eastAsia="ar-SA"/>
        </w:rPr>
        <w:t xml:space="preserve"> </w:t>
      </w:r>
      <w:r w:rsidRPr="009173AB">
        <w:rPr>
          <w:kern w:val="0"/>
          <w:sz w:val="22"/>
          <w:szCs w:val="22"/>
          <w:lang w:eastAsia="ar-SA"/>
        </w:rPr>
        <w:t xml:space="preserve">Wykonawca zobowiązuje się do dostawy </w:t>
      </w:r>
      <w:r>
        <w:rPr>
          <w:kern w:val="0"/>
          <w:sz w:val="22"/>
          <w:szCs w:val="22"/>
          <w:lang w:eastAsia="ar-SA"/>
        </w:rPr>
        <w:t>przedmiotu zamówienia</w:t>
      </w:r>
      <w:r w:rsidR="0074158A">
        <w:rPr>
          <w:kern w:val="0"/>
          <w:sz w:val="22"/>
          <w:szCs w:val="22"/>
          <w:lang w:eastAsia="ar-SA"/>
        </w:rPr>
        <w:t xml:space="preserve"> w postaci jednego kompletnego </w:t>
      </w:r>
      <w:r w:rsidR="00DB3ABA" w:rsidRPr="00DB3ABA">
        <w:rPr>
          <w:kern w:val="0"/>
          <w:sz w:val="22"/>
          <w:szCs w:val="22"/>
          <w:lang w:eastAsia="ar-SA"/>
        </w:rPr>
        <w:t>URZĄDZENI</w:t>
      </w:r>
      <w:r w:rsidR="00DB3ABA">
        <w:rPr>
          <w:kern w:val="0"/>
          <w:sz w:val="22"/>
          <w:szCs w:val="22"/>
          <w:lang w:eastAsia="ar-SA"/>
        </w:rPr>
        <w:t>A</w:t>
      </w:r>
      <w:r w:rsidR="00DB3ABA" w:rsidRPr="00DB3ABA">
        <w:rPr>
          <w:kern w:val="0"/>
          <w:sz w:val="22"/>
          <w:szCs w:val="22"/>
          <w:lang w:eastAsia="ar-SA"/>
        </w:rPr>
        <w:t xml:space="preserve"> DO STREFOWEGO MASAŻU MEMBRANOWEGO</w:t>
      </w:r>
      <w:r w:rsidR="00DB3ABA" w:rsidRPr="00DB3ABA">
        <w:rPr>
          <w:kern w:val="0"/>
          <w:sz w:val="22"/>
          <w:szCs w:val="22"/>
          <w:lang w:eastAsia="ar-SA"/>
        </w:rPr>
        <w:t xml:space="preserve"> </w:t>
      </w:r>
      <w:r w:rsidR="0074158A">
        <w:rPr>
          <w:color w:val="000000"/>
          <w:sz w:val="24"/>
          <w:szCs w:val="24"/>
        </w:rPr>
        <w:t>producent……………………, model……………………….</w:t>
      </w:r>
      <w:r w:rsidR="0074158A">
        <w:rPr>
          <w:color w:val="000000"/>
        </w:rPr>
        <w:t>,</w:t>
      </w:r>
      <w:r w:rsidRPr="009173AB">
        <w:rPr>
          <w:kern w:val="0"/>
          <w:sz w:val="22"/>
          <w:szCs w:val="22"/>
          <w:lang w:eastAsia="ar-SA"/>
        </w:rPr>
        <w:t xml:space="preserve"> zgodnie z</w:t>
      </w:r>
      <w:r>
        <w:rPr>
          <w:kern w:val="0"/>
          <w:sz w:val="22"/>
          <w:szCs w:val="22"/>
          <w:lang w:eastAsia="ar-SA"/>
        </w:rPr>
        <w:t xml:space="preserve"> postanowieniami </w:t>
      </w:r>
      <w:r w:rsidR="00AF2479">
        <w:rPr>
          <w:kern w:val="0"/>
          <w:sz w:val="22"/>
          <w:szCs w:val="22"/>
          <w:lang w:eastAsia="ar-SA"/>
        </w:rPr>
        <w:t>zapytania ofertowego</w:t>
      </w:r>
      <w:r>
        <w:rPr>
          <w:kern w:val="0"/>
          <w:sz w:val="22"/>
          <w:szCs w:val="22"/>
          <w:lang w:eastAsia="ar-SA"/>
        </w:rPr>
        <w:t xml:space="preserve"> oraz</w:t>
      </w:r>
      <w:r w:rsidRPr="009173AB">
        <w:rPr>
          <w:kern w:val="0"/>
          <w:sz w:val="22"/>
          <w:szCs w:val="22"/>
          <w:lang w:eastAsia="ar-SA"/>
        </w:rPr>
        <w:t xml:space="preserve"> Ofertą</w:t>
      </w:r>
      <w:r>
        <w:rPr>
          <w:kern w:val="0"/>
          <w:sz w:val="22"/>
          <w:szCs w:val="22"/>
          <w:lang w:eastAsia="ar-SA"/>
        </w:rPr>
        <w:t xml:space="preserve"> Wykonawcy</w:t>
      </w:r>
      <w:r w:rsidRPr="009173AB">
        <w:rPr>
          <w:kern w:val="0"/>
          <w:sz w:val="22"/>
          <w:szCs w:val="22"/>
          <w:lang w:eastAsia="ar-SA"/>
        </w:rPr>
        <w:t xml:space="preserve">, </w:t>
      </w:r>
      <w:r>
        <w:rPr>
          <w:kern w:val="0"/>
          <w:sz w:val="22"/>
          <w:szCs w:val="22"/>
          <w:lang w:eastAsia="ar-SA"/>
        </w:rPr>
        <w:t xml:space="preserve">będącymi integralna częścią </w:t>
      </w:r>
      <w:r w:rsidRPr="009173AB">
        <w:rPr>
          <w:kern w:val="0"/>
          <w:sz w:val="22"/>
          <w:szCs w:val="22"/>
          <w:lang w:eastAsia="ar-SA"/>
        </w:rPr>
        <w:t>niniejszej umowy.</w:t>
      </w:r>
    </w:p>
    <w:p w14:paraId="50A9CF89" w14:textId="77777777" w:rsidR="005F43F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2.</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Elementy dostawy stanowią również: transport wraz z wyładunkiem, montaż i instalacja w miejscu wskazanym przez Zamawiającego, uruchomienie, szkolenie personelu medycznego i technicznego oraz utrzymanie </w:t>
      </w:r>
      <w:r w:rsidR="00651F23">
        <w:rPr>
          <w:rFonts w:eastAsia="Times New Roman" w:cs="Times New Roman"/>
          <w:kern w:val="0"/>
          <w:sz w:val="22"/>
          <w:szCs w:val="22"/>
          <w:lang w:val="pl-PL" w:eastAsia="ar-SA" w:bidi="ar-SA"/>
        </w:rPr>
        <w:t>24</w:t>
      </w:r>
      <w:r w:rsidR="00AF2479">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miesięcznej gwarancji</w:t>
      </w:r>
      <w:r>
        <w:rPr>
          <w:rFonts w:eastAsia="Times New Roman" w:cs="Times New Roman"/>
          <w:kern w:val="0"/>
          <w:sz w:val="22"/>
          <w:szCs w:val="22"/>
          <w:lang w:val="pl-PL" w:eastAsia="ar-SA" w:bidi="ar-SA"/>
        </w:rPr>
        <w:t xml:space="preserve"> (zgodnie z deklaracja wyrażona  w ofercie)</w:t>
      </w:r>
      <w:r w:rsidRPr="009173AB">
        <w:rPr>
          <w:rFonts w:eastAsia="Times New Roman" w:cs="Times New Roman"/>
          <w:kern w:val="0"/>
          <w:sz w:val="22"/>
          <w:szCs w:val="22"/>
          <w:lang w:val="pl-PL" w:eastAsia="ar-SA" w:bidi="ar-SA"/>
        </w:rPr>
        <w:t>, na koszt i ryzyko Wykonawcy.</w:t>
      </w:r>
    </w:p>
    <w:p w14:paraId="1D8B8D31" w14:textId="77777777" w:rsidR="001021BD" w:rsidRPr="001021BD" w:rsidRDefault="001021BD" w:rsidP="001021BD">
      <w:pPr>
        <w:pStyle w:val="Standard"/>
        <w:tabs>
          <w:tab w:val="left" w:pos="0"/>
        </w:tabs>
        <w:spacing w:line="276" w:lineRule="auto"/>
        <w:jc w:val="both"/>
        <w:rPr>
          <w:rFonts w:eastAsia="Times New Roman" w:cs="Times New Roman"/>
          <w:kern w:val="0"/>
          <w:sz w:val="22"/>
          <w:szCs w:val="22"/>
          <w:lang w:val="pl-PL" w:eastAsia="ar-SA" w:bidi="ar-SA"/>
        </w:rPr>
      </w:pPr>
      <w:r w:rsidRPr="001021BD">
        <w:rPr>
          <w:rFonts w:eastAsia="Times New Roman" w:cs="Times New Roman"/>
          <w:kern w:val="0"/>
          <w:sz w:val="22"/>
          <w:szCs w:val="22"/>
          <w:lang w:val="pl-PL" w:eastAsia="ar-SA" w:bidi="ar-SA"/>
        </w:rPr>
        <w:t>3.</w:t>
      </w:r>
      <w:r>
        <w:rPr>
          <w:rFonts w:eastAsia="Times New Roman" w:cs="Times New Roman"/>
          <w:kern w:val="0"/>
          <w:sz w:val="22"/>
          <w:szCs w:val="22"/>
          <w:lang w:val="pl-PL" w:eastAsia="ar-SA" w:bidi="ar-SA"/>
        </w:rPr>
        <w:t xml:space="preserve"> </w:t>
      </w:r>
      <w:r w:rsidRPr="001021BD">
        <w:rPr>
          <w:rFonts w:eastAsia="Times New Roman" w:cs="Times New Roman"/>
          <w:kern w:val="0"/>
          <w:sz w:val="22"/>
          <w:szCs w:val="22"/>
          <w:lang w:val="pl-PL" w:eastAsia="ar-SA" w:bidi="ar-SA"/>
        </w:rPr>
        <w:t>Dostarczon</w:t>
      </w:r>
      <w:r>
        <w:rPr>
          <w:rFonts w:eastAsia="Times New Roman" w:cs="Times New Roman"/>
          <w:kern w:val="0"/>
          <w:sz w:val="22"/>
          <w:szCs w:val="22"/>
          <w:lang w:val="pl-PL" w:eastAsia="ar-SA" w:bidi="ar-SA"/>
        </w:rPr>
        <w:t xml:space="preserve">e urządzenia </w:t>
      </w:r>
      <w:r w:rsidRPr="001021BD">
        <w:rPr>
          <w:rFonts w:eastAsia="Times New Roman" w:cs="Times New Roman"/>
          <w:kern w:val="0"/>
          <w:sz w:val="22"/>
          <w:szCs w:val="22"/>
          <w:lang w:val="pl-PL" w:eastAsia="ar-SA" w:bidi="ar-SA"/>
        </w:rPr>
        <w:t>będ</w:t>
      </w:r>
      <w:r>
        <w:rPr>
          <w:rFonts w:eastAsia="Times New Roman" w:cs="Times New Roman"/>
          <w:kern w:val="0"/>
          <w:sz w:val="22"/>
          <w:szCs w:val="22"/>
          <w:lang w:val="pl-PL" w:eastAsia="ar-SA" w:bidi="ar-SA"/>
        </w:rPr>
        <w:t>ą</w:t>
      </w:r>
      <w:r w:rsidRPr="001021BD">
        <w:rPr>
          <w:rFonts w:eastAsia="Times New Roman" w:cs="Times New Roman"/>
          <w:kern w:val="0"/>
          <w:sz w:val="22"/>
          <w:szCs w:val="22"/>
          <w:lang w:val="pl-PL" w:eastAsia="ar-SA" w:bidi="ar-SA"/>
        </w:rPr>
        <w:t xml:space="preserve"> posiada</w:t>
      </w:r>
      <w:r>
        <w:rPr>
          <w:rFonts w:eastAsia="Times New Roman" w:cs="Times New Roman"/>
          <w:kern w:val="0"/>
          <w:sz w:val="22"/>
          <w:szCs w:val="22"/>
          <w:lang w:val="pl-PL" w:eastAsia="ar-SA" w:bidi="ar-SA"/>
        </w:rPr>
        <w:t>ć</w:t>
      </w:r>
      <w:r w:rsidRPr="001021BD">
        <w:rPr>
          <w:rFonts w:eastAsia="Times New Roman" w:cs="Times New Roman"/>
          <w:kern w:val="0"/>
          <w:sz w:val="22"/>
          <w:szCs w:val="22"/>
          <w:lang w:val="pl-PL" w:eastAsia="ar-SA" w:bidi="ar-SA"/>
        </w:rPr>
        <w:t xml:space="preserve"> dokumenty potwierdzające atesty i certyfikaty CE, które Wykonawca przekaże Zamawiającemu podczas odbioru sprzętu.</w:t>
      </w:r>
    </w:p>
    <w:p w14:paraId="0DB46326" w14:textId="77777777" w:rsidR="001021BD" w:rsidRPr="001021BD" w:rsidRDefault="001021BD" w:rsidP="001021BD">
      <w:pPr>
        <w:pStyle w:val="Standard"/>
        <w:tabs>
          <w:tab w:val="left" w:pos="0"/>
        </w:tabs>
        <w:spacing w:line="276" w:lineRule="auto"/>
        <w:jc w:val="both"/>
        <w:rPr>
          <w:rFonts w:eastAsia="Times New Roman" w:cs="Times New Roman"/>
          <w:kern w:val="0"/>
          <w:sz w:val="22"/>
          <w:szCs w:val="22"/>
          <w:lang w:val="pl-PL" w:eastAsia="ar-SA" w:bidi="ar-SA"/>
        </w:rPr>
      </w:pPr>
      <w:r w:rsidRPr="001021BD">
        <w:rPr>
          <w:rFonts w:eastAsia="Times New Roman" w:cs="Times New Roman"/>
          <w:kern w:val="0"/>
          <w:sz w:val="22"/>
          <w:szCs w:val="22"/>
          <w:lang w:val="pl-PL" w:eastAsia="ar-SA" w:bidi="ar-SA"/>
        </w:rPr>
        <w:t>4.</w:t>
      </w:r>
      <w:r>
        <w:rPr>
          <w:rFonts w:eastAsia="Times New Roman" w:cs="Times New Roman"/>
          <w:kern w:val="0"/>
          <w:sz w:val="22"/>
          <w:szCs w:val="22"/>
          <w:lang w:val="pl-PL" w:eastAsia="ar-SA" w:bidi="ar-SA"/>
        </w:rPr>
        <w:t xml:space="preserve"> </w:t>
      </w:r>
      <w:r w:rsidRPr="001021BD">
        <w:rPr>
          <w:rFonts w:eastAsia="Times New Roman" w:cs="Times New Roman"/>
          <w:kern w:val="0"/>
          <w:sz w:val="22"/>
          <w:szCs w:val="22"/>
          <w:lang w:val="pl-PL" w:eastAsia="ar-SA" w:bidi="ar-SA"/>
        </w:rPr>
        <w:t>Do każdego urządzenia Wykonawca dostarczy instrukcję obsługi w języku polskim.</w:t>
      </w:r>
    </w:p>
    <w:p w14:paraId="5C4C742E" w14:textId="01143BCE" w:rsidR="001021BD" w:rsidRPr="009173AB" w:rsidRDefault="001021BD" w:rsidP="001021BD">
      <w:pPr>
        <w:pStyle w:val="Standard"/>
        <w:tabs>
          <w:tab w:val="left" w:pos="0"/>
        </w:tabs>
        <w:spacing w:line="276" w:lineRule="auto"/>
        <w:jc w:val="both"/>
        <w:rPr>
          <w:rFonts w:eastAsia="Times New Roman" w:cs="Times New Roman"/>
          <w:kern w:val="0"/>
          <w:sz w:val="22"/>
          <w:szCs w:val="22"/>
          <w:lang w:val="pl-PL" w:eastAsia="ar-SA" w:bidi="ar-SA"/>
        </w:rPr>
      </w:pPr>
      <w:r w:rsidRPr="001021BD">
        <w:rPr>
          <w:rFonts w:eastAsia="Times New Roman" w:cs="Times New Roman"/>
          <w:kern w:val="0"/>
          <w:sz w:val="22"/>
          <w:szCs w:val="22"/>
          <w:lang w:val="pl-PL" w:eastAsia="ar-SA" w:bidi="ar-SA"/>
        </w:rPr>
        <w:t>5.</w:t>
      </w:r>
      <w:r>
        <w:rPr>
          <w:rFonts w:eastAsia="Times New Roman" w:cs="Times New Roman"/>
          <w:kern w:val="0"/>
          <w:sz w:val="22"/>
          <w:szCs w:val="22"/>
          <w:lang w:val="pl-PL" w:eastAsia="ar-SA" w:bidi="ar-SA"/>
        </w:rPr>
        <w:t xml:space="preserve"> Dostarczony </w:t>
      </w:r>
      <w:r w:rsidRPr="001021BD">
        <w:rPr>
          <w:rFonts w:eastAsia="Times New Roman" w:cs="Times New Roman"/>
          <w:kern w:val="0"/>
          <w:sz w:val="22"/>
          <w:szCs w:val="22"/>
          <w:lang w:val="pl-PL" w:eastAsia="ar-SA" w:bidi="ar-SA"/>
        </w:rPr>
        <w:t xml:space="preserve">sprzęt </w:t>
      </w:r>
      <w:r>
        <w:rPr>
          <w:rFonts w:eastAsia="Times New Roman" w:cs="Times New Roman"/>
          <w:kern w:val="0"/>
          <w:sz w:val="22"/>
          <w:szCs w:val="22"/>
          <w:lang w:val="pl-PL" w:eastAsia="ar-SA" w:bidi="ar-SA"/>
        </w:rPr>
        <w:t>musi być</w:t>
      </w:r>
      <w:r w:rsidRPr="001021BD">
        <w:rPr>
          <w:rFonts w:eastAsia="Times New Roman" w:cs="Times New Roman"/>
          <w:kern w:val="0"/>
          <w:sz w:val="22"/>
          <w:szCs w:val="22"/>
          <w:lang w:val="pl-PL" w:eastAsia="ar-SA" w:bidi="ar-SA"/>
        </w:rPr>
        <w:t xml:space="preserve"> fabrycznie nowy (wyprodukowany w </w:t>
      </w:r>
      <w:r w:rsidR="00DB3ABA">
        <w:rPr>
          <w:rFonts w:eastAsia="Times New Roman" w:cs="Times New Roman"/>
          <w:kern w:val="0"/>
          <w:sz w:val="22"/>
          <w:szCs w:val="22"/>
          <w:lang w:val="pl-PL" w:eastAsia="ar-SA" w:bidi="ar-SA"/>
        </w:rPr>
        <w:t xml:space="preserve"> latach </w:t>
      </w:r>
      <w:r w:rsidRPr="001021BD">
        <w:rPr>
          <w:rFonts w:eastAsia="Times New Roman" w:cs="Times New Roman"/>
          <w:kern w:val="0"/>
          <w:sz w:val="22"/>
          <w:szCs w:val="22"/>
          <w:lang w:val="pl-PL" w:eastAsia="ar-SA" w:bidi="ar-SA"/>
        </w:rPr>
        <w:t>202</w:t>
      </w:r>
      <w:r w:rsidR="005B43D3">
        <w:rPr>
          <w:rFonts w:eastAsia="Times New Roman" w:cs="Times New Roman"/>
          <w:kern w:val="0"/>
          <w:sz w:val="22"/>
          <w:szCs w:val="22"/>
          <w:lang w:val="pl-PL" w:eastAsia="ar-SA" w:bidi="ar-SA"/>
        </w:rPr>
        <w:t>2</w:t>
      </w:r>
      <w:r w:rsidR="00DB3ABA">
        <w:rPr>
          <w:rFonts w:eastAsia="Times New Roman" w:cs="Times New Roman"/>
          <w:kern w:val="0"/>
          <w:sz w:val="22"/>
          <w:szCs w:val="22"/>
          <w:lang w:val="pl-PL" w:eastAsia="ar-SA" w:bidi="ar-SA"/>
        </w:rPr>
        <w:t>-</w:t>
      </w:r>
      <w:r w:rsidR="00DA6E36">
        <w:rPr>
          <w:rFonts w:eastAsia="Times New Roman" w:cs="Times New Roman"/>
          <w:kern w:val="0"/>
          <w:sz w:val="22"/>
          <w:szCs w:val="22"/>
          <w:lang w:val="pl-PL" w:eastAsia="ar-SA" w:bidi="ar-SA"/>
        </w:rPr>
        <w:t>202</w:t>
      </w:r>
      <w:r w:rsidR="00DB3ABA">
        <w:rPr>
          <w:rFonts w:eastAsia="Times New Roman" w:cs="Times New Roman"/>
          <w:kern w:val="0"/>
          <w:sz w:val="22"/>
          <w:szCs w:val="22"/>
          <w:lang w:val="pl-PL" w:eastAsia="ar-SA" w:bidi="ar-SA"/>
        </w:rPr>
        <w:t>4</w:t>
      </w:r>
      <w:r w:rsidRPr="001021BD">
        <w:rPr>
          <w:rFonts w:eastAsia="Times New Roman" w:cs="Times New Roman"/>
          <w:kern w:val="0"/>
          <w:sz w:val="22"/>
          <w:szCs w:val="22"/>
          <w:lang w:val="pl-PL" w:eastAsia="ar-SA" w:bidi="ar-SA"/>
        </w:rPr>
        <w:t>), nieużywany oraz nieeksponowany na wystawach lub imprezach targowych, sprawny technicznie.</w:t>
      </w:r>
    </w:p>
    <w:p w14:paraId="7C11FE92"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p>
    <w:p w14:paraId="59601C87"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2</w:t>
      </w:r>
    </w:p>
    <w:p w14:paraId="573339B0"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Sposób realizacji, terminy</w:t>
      </w:r>
    </w:p>
    <w:p w14:paraId="6338FC30" w14:textId="3284E0E8"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Dostawa i instalacja sprzętu oraz szkolenia odbędą się nie później niż </w:t>
      </w:r>
      <w:r w:rsidR="00DA6E36">
        <w:rPr>
          <w:rFonts w:eastAsia="Times New Roman" w:cs="Times New Roman"/>
          <w:kern w:val="0"/>
          <w:sz w:val="22"/>
          <w:szCs w:val="22"/>
          <w:lang w:val="pl-PL" w:eastAsia="ar-SA" w:bidi="ar-SA"/>
        </w:rPr>
        <w:t xml:space="preserve">w terminie do </w:t>
      </w:r>
      <w:r w:rsidR="00DB3ABA">
        <w:rPr>
          <w:rFonts w:eastAsia="Times New Roman" w:cs="Times New Roman"/>
          <w:kern w:val="0"/>
          <w:sz w:val="22"/>
          <w:szCs w:val="22"/>
          <w:lang w:val="pl-PL" w:eastAsia="ar-SA" w:bidi="ar-SA"/>
        </w:rPr>
        <w:t>2 miesięcy od dnia podpisania umowy</w:t>
      </w:r>
      <w:r w:rsidR="00DA6E36">
        <w:rPr>
          <w:rFonts w:eastAsia="Times New Roman" w:cs="Times New Roman"/>
          <w:kern w:val="0"/>
          <w:sz w:val="22"/>
          <w:szCs w:val="22"/>
          <w:lang w:val="pl-PL" w:eastAsia="ar-SA" w:bidi="ar-SA"/>
        </w:rPr>
        <w:t>.</w:t>
      </w:r>
    </w:p>
    <w:p w14:paraId="1C2FA2D1"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2</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Szkolenia będą odbywały się niezwłocznie po instalacji przedmiotu dostawy, w terminach i miejscu ustalonych odrębnie z Zamawiającym.</w:t>
      </w:r>
    </w:p>
    <w:p w14:paraId="6A85FC8C"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3</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Dostawa sprzętu następować bezpośrednio </w:t>
      </w:r>
      <w:r>
        <w:rPr>
          <w:rFonts w:eastAsia="Times New Roman" w:cs="Times New Roman"/>
          <w:kern w:val="0"/>
          <w:sz w:val="22"/>
          <w:szCs w:val="22"/>
          <w:lang w:val="pl-PL" w:eastAsia="ar-SA" w:bidi="ar-SA"/>
        </w:rPr>
        <w:t>do siedziby Centrum Rehabilitacyjno-Opiekuńczego w Stopnicy, ul. Tadeusza Kościuszki 12b, 28-130 Stopnica</w:t>
      </w:r>
      <w:r w:rsidRPr="009173AB">
        <w:rPr>
          <w:rFonts w:eastAsia="Times New Roman" w:cs="Times New Roman"/>
          <w:kern w:val="0"/>
          <w:sz w:val="22"/>
          <w:szCs w:val="22"/>
          <w:lang w:val="pl-PL" w:eastAsia="ar-SA" w:bidi="ar-SA"/>
        </w:rPr>
        <w:t xml:space="preserve">. </w:t>
      </w:r>
    </w:p>
    <w:p w14:paraId="313671C9"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lastRenderedPageBreak/>
        <w:t>4</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Podstawą wystawienia faktury będzie obustronnie podpisany Protokół odbioru po dostawie, montażu, instalacji i przeprowadzeniu szkoleń. </w:t>
      </w:r>
    </w:p>
    <w:p w14:paraId="10B7E737" w14:textId="1E7FC101"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5</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Termin płatności do </w:t>
      </w:r>
      <w:r w:rsidR="0074158A">
        <w:rPr>
          <w:rFonts w:eastAsia="Times New Roman" w:cs="Times New Roman"/>
          <w:kern w:val="0"/>
          <w:sz w:val="22"/>
          <w:szCs w:val="22"/>
          <w:lang w:val="pl-PL" w:eastAsia="ar-SA" w:bidi="ar-SA"/>
        </w:rPr>
        <w:t>7</w:t>
      </w:r>
      <w:r w:rsidRPr="009173AB">
        <w:rPr>
          <w:rFonts w:eastAsia="Times New Roman" w:cs="Times New Roman"/>
          <w:kern w:val="0"/>
          <w:sz w:val="22"/>
          <w:szCs w:val="22"/>
          <w:lang w:val="pl-PL" w:eastAsia="ar-SA" w:bidi="ar-SA"/>
        </w:rPr>
        <w:t xml:space="preserve"> dni od daty doręczenia przez Zamawiającego prawidłowo wystawionej faktury VAT. Za termin płatności uznaje się datę obciążenia rachunku Zamawiającego.</w:t>
      </w:r>
    </w:p>
    <w:p w14:paraId="7A2DEF7C"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6</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Wykonawca 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bez żadnych konsekwencji dla Zamawiającego, wynikających z nieterminowej zapłaty wynagrodzenia należnego Wykonawcy.</w:t>
      </w:r>
    </w:p>
    <w:p w14:paraId="4F496554" w14:textId="77777777" w:rsidR="005F43F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7</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Zamawiający uprawniony jest do stosowania mechanizmu podzielonej płatności (</w:t>
      </w:r>
      <w:proofErr w:type="spellStart"/>
      <w:r w:rsidRPr="009173AB">
        <w:rPr>
          <w:rFonts w:eastAsia="Times New Roman" w:cs="Times New Roman"/>
          <w:kern w:val="0"/>
          <w:sz w:val="22"/>
          <w:szCs w:val="22"/>
          <w:lang w:val="pl-PL" w:eastAsia="ar-SA" w:bidi="ar-SA"/>
        </w:rPr>
        <w:t>split</w:t>
      </w:r>
      <w:proofErr w:type="spellEnd"/>
      <w:r w:rsidRPr="009173AB">
        <w:rPr>
          <w:rFonts w:eastAsia="Times New Roman" w:cs="Times New Roman"/>
          <w:kern w:val="0"/>
          <w:sz w:val="22"/>
          <w:szCs w:val="22"/>
          <w:lang w:val="pl-PL" w:eastAsia="ar-SA" w:bidi="ar-SA"/>
        </w:rPr>
        <w:t xml:space="preserve"> </w:t>
      </w:r>
      <w:proofErr w:type="spellStart"/>
      <w:r w:rsidRPr="009173AB">
        <w:rPr>
          <w:rFonts w:eastAsia="Times New Roman" w:cs="Times New Roman"/>
          <w:kern w:val="0"/>
          <w:sz w:val="22"/>
          <w:szCs w:val="22"/>
          <w:lang w:val="pl-PL" w:eastAsia="ar-SA" w:bidi="ar-SA"/>
        </w:rPr>
        <w:t>payment</w:t>
      </w:r>
      <w:proofErr w:type="spellEnd"/>
      <w:r w:rsidRPr="009173AB">
        <w:rPr>
          <w:rFonts w:eastAsia="Times New Roman" w:cs="Times New Roman"/>
          <w:kern w:val="0"/>
          <w:sz w:val="22"/>
          <w:szCs w:val="22"/>
          <w:lang w:val="pl-PL" w:eastAsia="ar-SA" w:bidi="ar-SA"/>
        </w:rPr>
        <w:t xml:space="preserve">) dla wystawionej przez Wykonawcę faktury, która zawiera naliczony podatek VAT. </w:t>
      </w:r>
    </w:p>
    <w:p w14:paraId="4DC115F7" w14:textId="77777777" w:rsidR="001021BD" w:rsidRPr="009173AB" w:rsidRDefault="001021BD"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 xml:space="preserve">8. Zamawiający </w:t>
      </w:r>
      <w:r w:rsidR="00DA6E36">
        <w:rPr>
          <w:rFonts w:eastAsia="Times New Roman" w:cs="Times New Roman"/>
          <w:kern w:val="0"/>
          <w:sz w:val="22"/>
          <w:szCs w:val="22"/>
          <w:lang w:val="pl-PL" w:eastAsia="ar-SA" w:bidi="ar-SA"/>
        </w:rPr>
        <w:t xml:space="preserve">nie </w:t>
      </w:r>
      <w:r>
        <w:rPr>
          <w:rFonts w:eastAsia="Times New Roman" w:cs="Times New Roman"/>
          <w:kern w:val="0"/>
          <w:sz w:val="22"/>
          <w:szCs w:val="22"/>
          <w:lang w:val="pl-PL" w:eastAsia="ar-SA" w:bidi="ar-SA"/>
        </w:rPr>
        <w:t>dopuszcza możliwoś</w:t>
      </w:r>
      <w:r w:rsidR="00DA6E36">
        <w:rPr>
          <w:rFonts w:eastAsia="Times New Roman" w:cs="Times New Roman"/>
          <w:kern w:val="0"/>
          <w:sz w:val="22"/>
          <w:szCs w:val="22"/>
          <w:lang w:val="pl-PL" w:eastAsia="ar-SA" w:bidi="ar-SA"/>
        </w:rPr>
        <w:t>ci</w:t>
      </w:r>
      <w:r>
        <w:rPr>
          <w:rFonts w:eastAsia="Times New Roman" w:cs="Times New Roman"/>
          <w:kern w:val="0"/>
          <w:sz w:val="22"/>
          <w:szCs w:val="22"/>
          <w:lang w:val="pl-PL" w:eastAsia="ar-SA" w:bidi="ar-SA"/>
        </w:rPr>
        <w:t xml:space="preserve"> złożenia faktury częściowej</w:t>
      </w:r>
      <w:r w:rsidR="00DA6E36">
        <w:rPr>
          <w:rFonts w:eastAsia="Times New Roman" w:cs="Times New Roman"/>
          <w:kern w:val="0"/>
          <w:sz w:val="22"/>
          <w:szCs w:val="22"/>
          <w:lang w:val="pl-PL" w:eastAsia="ar-SA" w:bidi="ar-SA"/>
        </w:rPr>
        <w:t xml:space="preserve">. Rozliczenie za zrealizowany przedmiot zamówienia nastąpi jedna fakturą końcową. </w:t>
      </w:r>
    </w:p>
    <w:p w14:paraId="03748564"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3</w:t>
      </w:r>
    </w:p>
    <w:p w14:paraId="282E0CF2"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Wartość umowy</w:t>
      </w:r>
    </w:p>
    <w:p w14:paraId="09B35B90"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Wynagrodzenie za wykonanie przedmiotu niniejszej umowy ogółem brutto wynosi:  ....................... zł brutto, (słownie złotych .................................................. )</w:t>
      </w:r>
      <w:r>
        <w:rPr>
          <w:rFonts w:eastAsia="Times New Roman" w:cs="Times New Roman"/>
          <w:kern w:val="0"/>
          <w:sz w:val="22"/>
          <w:szCs w:val="22"/>
          <w:lang w:val="pl-PL" w:eastAsia="ar-SA" w:bidi="ar-SA"/>
        </w:rPr>
        <w:t>.</w:t>
      </w:r>
    </w:p>
    <w:p w14:paraId="40CC46E7"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2.</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Podane w ofercie ceny brutto zawierają wszystkie składniki cenotwórcze, w tym również koszty dostawy do Zamawiającego oraz montażu, szkolenia i inne oraz należny podatek od towarów i usług.</w:t>
      </w:r>
    </w:p>
    <w:p w14:paraId="77C8F078"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4</w:t>
      </w:r>
    </w:p>
    <w:p w14:paraId="72BE22A7" w14:textId="77777777" w:rsidR="005F43F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Zobowiązania Wykonawcy</w:t>
      </w:r>
    </w:p>
    <w:p w14:paraId="034452A3" w14:textId="77777777" w:rsidR="00857925" w:rsidRPr="0074158A" w:rsidRDefault="00857925" w:rsidP="005F43FB">
      <w:pPr>
        <w:pStyle w:val="Standard"/>
        <w:tabs>
          <w:tab w:val="left" w:pos="0"/>
        </w:tabs>
        <w:spacing w:line="276" w:lineRule="auto"/>
        <w:jc w:val="both"/>
        <w:rPr>
          <w:rFonts w:eastAsia="Times New Roman" w:cs="Times New Roman"/>
          <w:strike/>
          <w:kern w:val="0"/>
          <w:sz w:val="22"/>
          <w:szCs w:val="22"/>
          <w:lang w:val="pl-PL" w:eastAsia="ar-SA" w:bidi="ar-SA"/>
        </w:rPr>
      </w:pPr>
      <w:r w:rsidRPr="0074158A">
        <w:rPr>
          <w:rFonts w:eastAsia="Times New Roman" w:cs="Times New Roman"/>
          <w:strike/>
          <w:kern w:val="0"/>
          <w:sz w:val="22"/>
          <w:szCs w:val="22"/>
          <w:lang w:val="pl-PL" w:eastAsia="ar-SA" w:bidi="ar-SA"/>
        </w:rPr>
        <w:t>1. Wykonawca zobowiązuje się do dostarczenia</w:t>
      </w:r>
      <w:r w:rsidR="0068345F" w:rsidRPr="0074158A">
        <w:rPr>
          <w:rFonts w:eastAsia="Times New Roman" w:cs="Times New Roman"/>
          <w:strike/>
          <w:kern w:val="0"/>
          <w:sz w:val="22"/>
          <w:szCs w:val="22"/>
          <w:lang w:val="pl-PL" w:eastAsia="ar-SA" w:bidi="ar-SA"/>
        </w:rPr>
        <w:t>,</w:t>
      </w:r>
      <w:r w:rsidRPr="0074158A">
        <w:rPr>
          <w:rFonts w:eastAsia="Times New Roman" w:cs="Times New Roman"/>
          <w:strike/>
          <w:kern w:val="0"/>
          <w:sz w:val="22"/>
          <w:szCs w:val="22"/>
          <w:lang w:val="pl-PL" w:eastAsia="ar-SA" w:bidi="ar-SA"/>
        </w:rPr>
        <w:t xml:space="preserve"> w terminie 3 dni od daty podpisania niniejszej umowy</w:t>
      </w:r>
      <w:r w:rsidR="0068345F" w:rsidRPr="0074158A">
        <w:rPr>
          <w:rFonts w:eastAsia="Times New Roman" w:cs="Times New Roman"/>
          <w:strike/>
          <w:kern w:val="0"/>
          <w:sz w:val="22"/>
          <w:szCs w:val="22"/>
          <w:lang w:val="pl-PL" w:eastAsia="ar-SA" w:bidi="ar-SA"/>
        </w:rPr>
        <w:t>,</w:t>
      </w:r>
      <w:r w:rsidRPr="0074158A">
        <w:rPr>
          <w:rFonts w:eastAsia="Times New Roman" w:cs="Times New Roman"/>
          <w:strike/>
          <w:kern w:val="0"/>
          <w:sz w:val="22"/>
          <w:szCs w:val="22"/>
          <w:lang w:val="pl-PL" w:eastAsia="ar-SA" w:bidi="ar-SA"/>
        </w:rPr>
        <w:t xml:space="preserve"> zestawienia kosztów dostawy.</w:t>
      </w:r>
    </w:p>
    <w:p w14:paraId="6F22F554"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2</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bookmarkStart w:id="0" w:name="_Hlk83814708"/>
      <w:r w:rsidR="005F43FB" w:rsidRPr="009173AB">
        <w:rPr>
          <w:rFonts w:eastAsia="Times New Roman" w:cs="Times New Roman"/>
          <w:kern w:val="0"/>
          <w:sz w:val="22"/>
          <w:szCs w:val="22"/>
          <w:lang w:val="pl-PL" w:eastAsia="ar-SA" w:bidi="ar-SA"/>
        </w:rPr>
        <w:t xml:space="preserve">Wykonawca zobowiązuje się do dostarczenia </w:t>
      </w:r>
      <w:bookmarkEnd w:id="0"/>
      <w:r w:rsidR="005F43FB" w:rsidRPr="009173AB">
        <w:rPr>
          <w:rFonts w:eastAsia="Times New Roman" w:cs="Times New Roman"/>
          <w:kern w:val="0"/>
          <w:sz w:val="22"/>
          <w:szCs w:val="22"/>
          <w:lang w:val="pl-PL" w:eastAsia="ar-SA" w:bidi="ar-SA"/>
        </w:rPr>
        <w:t xml:space="preserve">Instrukcji obsługi urządzeń w języku polskim w formie drukowanej i elektronicznej (płyta lub pendrive) oraz dokumentacji serwisowej i instrukcji mycia i dezynfekcji wraz z dostawą. </w:t>
      </w:r>
    </w:p>
    <w:p w14:paraId="2B2A879D"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3</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 xml:space="preserve">Wykonawca zapewnia okres dostępności części zamiennych i materiałów zużywalnych w okresie </w:t>
      </w:r>
      <w:r w:rsidR="005F43FB">
        <w:rPr>
          <w:rFonts w:eastAsia="Times New Roman" w:cs="Times New Roman"/>
          <w:kern w:val="0"/>
          <w:sz w:val="22"/>
          <w:szCs w:val="22"/>
          <w:lang w:val="pl-PL" w:eastAsia="ar-SA" w:bidi="ar-SA"/>
        </w:rPr>
        <w:t>gwarancji,</w:t>
      </w:r>
      <w:r w:rsidR="005F43FB" w:rsidRPr="009173AB">
        <w:rPr>
          <w:rFonts w:eastAsia="Times New Roman" w:cs="Times New Roman"/>
          <w:kern w:val="0"/>
          <w:sz w:val="22"/>
          <w:szCs w:val="22"/>
          <w:lang w:val="pl-PL" w:eastAsia="ar-SA" w:bidi="ar-SA"/>
        </w:rPr>
        <w:t xml:space="preserve"> licząc od dnia odbioru sprzętu. </w:t>
      </w:r>
    </w:p>
    <w:p w14:paraId="19A15267"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4</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 xml:space="preserve">Wykonawca zapewnia </w:t>
      </w:r>
      <w:r w:rsidR="00651F23">
        <w:rPr>
          <w:rFonts w:eastAsia="Times New Roman" w:cs="Times New Roman"/>
          <w:kern w:val="0"/>
          <w:sz w:val="22"/>
          <w:szCs w:val="22"/>
          <w:lang w:val="pl-PL" w:eastAsia="ar-SA" w:bidi="ar-SA"/>
        </w:rPr>
        <w:t xml:space="preserve">24 </w:t>
      </w:r>
      <w:r w:rsidR="005F43FB" w:rsidRPr="009173AB">
        <w:rPr>
          <w:rFonts w:eastAsia="Times New Roman" w:cs="Times New Roman"/>
          <w:kern w:val="0"/>
          <w:sz w:val="22"/>
          <w:szCs w:val="22"/>
          <w:lang w:val="pl-PL" w:eastAsia="ar-SA" w:bidi="ar-SA"/>
        </w:rPr>
        <w:t xml:space="preserve">miesięczny okres gwarancji dla zaoferowanego sprzętu. </w:t>
      </w:r>
    </w:p>
    <w:p w14:paraId="5CE2EE04"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5</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W okresie gwarancji Wykonawca zobowiązany jest na własny koszt do naprawy lub wymiany każdego z elementów, podzespołów lub zespołów dostarczonego przedmiotu umowy, które uległy uszkodzeniu z przyczyn wad konstrukcyjnych lub materiałowych.</w:t>
      </w:r>
    </w:p>
    <w:p w14:paraId="08D1FCED"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6</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W przypadku stwierdzenia przez Zamawiającego wad utajnionych konstrukcyjnych lub jakościowych w okresie obowiązywania gwarancji, o wykryciu wady Zamawiający powiadomi na piśmie Wykonawcę w terminie 14 dni od daty jej ujawnienia.</w:t>
      </w:r>
    </w:p>
    <w:p w14:paraId="7AE0D208"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7</w:t>
      </w:r>
      <w:r w:rsidR="005F43FB" w:rsidRPr="009173AB">
        <w:rPr>
          <w:rFonts w:eastAsia="Times New Roman" w:cs="Times New Roman"/>
          <w:kern w:val="0"/>
          <w:sz w:val="22"/>
          <w:szCs w:val="22"/>
          <w:lang w:val="pl-PL" w:eastAsia="ar-SA" w:bidi="ar-SA"/>
        </w:rPr>
        <w:t xml:space="preserve">. Terminy usunięcia ujawnionych wad będzie określał Zamawiający, biorąc pod uwagę niezbędny czas i techniczne możliwości ich usunięcia, pisemnie informując o nich  Wykonawcę. </w:t>
      </w:r>
    </w:p>
    <w:p w14:paraId="1DE6771E"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8</w:t>
      </w:r>
      <w:r w:rsidR="005F43FB" w:rsidRPr="009173AB">
        <w:rPr>
          <w:rFonts w:eastAsia="Times New Roman" w:cs="Times New Roman"/>
          <w:kern w:val="0"/>
          <w:sz w:val="22"/>
          <w:szCs w:val="22"/>
          <w:lang w:val="pl-PL" w:eastAsia="ar-SA" w:bidi="ar-SA"/>
        </w:rPr>
        <w:t xml:space="preserve">. Wykonawca nie może odmówić usunięcia wad bez względu na wysokość związanych z tym kosztów. </w:t>
      </w:r>
    </w:p>
    <w:p w14:paraId="2D747744"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9</w:t>
      </w:r>
      <w:r w:rsidR="005F43FB" w:rsidRPr="009173AB">
        <w:rPr>
          <w:rFonts w:eastAsia="Times New Roman" w:cs="Times New Roman"/>
          <w:kern w:val="0"/>
          <w:sz w:val="22"/>
          <w:szCs w:val="22"/>
          <w:lang w:val="pl-PL" w:eastAsia="ar-SA" w:bidi="ar-SA"/>
        </w:rPr>
        <w:t>. Uprawnienia Zamawiającego z tytułu rękojmi dotyczące wad fizycznych przedmiotu umowy, jak i okres jej trwania są tożsame z uprawnieniami z tytułu gwarancji.</w:t>
      </w:r>
    </w:p>
    <w:p w14:paraId="68103C79"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10</w:t>
      </w:r>
      <w:r w:rsidR="005F43FB" w:rsidRPr="009173AB">
        <w:rPr>
          <w:rFonts w:eastAsia="Times New Roman" w:cs="Times New Roman"/>
          <w:kern w:val="0"/>
          <w:sz w:val="22"/>
          <w:szCs w:val="22"/>
          <w:lang w:val="pl-PL" w:eastAsia="ar-SA" w:bidi="ar-SA"/>
        </w:rPr>
        <w:t>. Każda naprawa gwarancyjna powoduje przedłużenie okresu gwarancji o czas niesprawności przedmiotu umowy.</w:t>
      </w:r>
    </w:p>
    <w:p w14:paraId="51ECE6D1"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5</w:t>
      </w:r>
    </w:p>
    <w:p w14:paraId="085FB93E"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Kary umowne</w:t>
      </w:r>
    </w:p>
    <w:p w14:paraId="5B5246C7"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Wykonawca zobowiązany jest do zapłaty kary umownej:      </w:t>
      </w:r>
    </w:p>
    <w:p w14:paraId="7E723687"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xml:space="preserve">1) w wysokości </w:t>
      </w:r>
      <w:r>
        <w:rPr>
          <w:rFonts w:eastAsia="Times New Roman" w:cs="Times New Roman"/>
          <w:kern w:val="0"/>
          <w:sz w:val="22"/>
          <w:szCs w:val="22"/>
          <w:lang w:val="pl-PL" w:eastAsia="ar-SA" w:bidi="ar-SA"/>
        </w:rPr>
        <w:t>2</w:t>
      </w:r>
      <w:r w:rsidRPr="009173AB">
        <w:rPr>
          <w:rFonts w:eastAsia="Times New Roman" w:cs="Times New Roman"/>
          <w:kern w:val="0"/>
          <w:sz w:val="22"/>
          <w:szCs w:val="22"/>
          <w:lang w:val="pl-PL" w:eastAsia="ar-SA" w:bidi="ar-SA"/>
        </w:rPr>
        <w:t xml:space="preserve">0% wartości </w:t>
      </w:r>
      <w:r>
        <w:rPr>
          <w:rFonts w:eastAsia="Times New Roman" w:cs="Times New Roman"/>
          <w:kern w:val="0"/>
          <w:sz w:val="22"/>
          <w:szCs w:val="22"/>
          <w:lang w:val="pl-PL" w:eastAsia="ar-SA" w:bidi="ar-SA"/>
        </w:rPr>
        <w:t>brutto</w:t>
      </w:r>
      <w:r w:rsidRPr="009173AB">
        <w:rPr>
          <w:rFonts w:eastAsia="Times New Roman" w:cs="Times New Roman"/>
          <w:kern w:val="0"/>
          <w:sz w:val="22"/>
          <w:szCs w:val="22"/>
          <w:lang w:val="pl-PL" w:eastAsia="ar-SA" w:bidi="ar-SA"/>
        </w:rPr>
        <w:t xml:space="preserve"> przedmiotu umowy określonego w § 3 ust 1, w przypadku odstąpienia  od umowy lub jej części z przyczyn zależnych od Wykonawcy,     </w:t>
      </w:r>
    </w:p>
    <w:p w14:paraId="7EA2CB01" w14:textId="77777777" w:rsidR="005F43F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lastRenderedPageBreak/>
        <w:t>2) w wysokości 0,</w:t>
      </w:r>
      <w:r>
        <w:rPr>
          <w:rFonts w:eastAsia="Times New Roman" w:cs="Times New Roman"/>
          <w:kern w:val="0"/>
          <w:sz w:val="22"/>
          <w:szCs w:val="22"/>
          <w:lang w:val="pl-PL" w:eastAsia="ar-SA" w:bidi="ar-SA"/>
        </w:rPr>
        <w:t xml:space="preserve">1 </w:t>
      </w:r>
      <w:r w:rsidRPr="009173AB">
        <w:rPr>
          <w:rFonts w:eastAsia="Times New Roman" w:cs="Times New Roman"/>
          <w:kern w:val="0"/>
          <w:sz w:val="22"/>
          <w:szCs w:val="22"/>
          <w:lang w:val="pl-PL" w:eastAsia="ar-SA" w:bidi="ar-SA"/>
        </w:rPr>
        <w:t xml:space="preserve">% wartości </w:t>
      </w:r>
      <w:r>
        <w:rPr>
          <w:rFonts w:eastAsia="Times New Roman" w:cs="Times New Roman"/>
          <w:kern w:val="0"/>
          <w:sz w:val="22"/>
          <w:szCs w:val="22"/>
          <w:lang w:val="pl-PL" w:eastAsia="ar-SA" w:bidi="ar-SA"/>
        </w:rPr>
        <w:t xml:space="preserve">brutto </w:t>
      </w:r>
      <w:r w:rsidRPr="00270E6C">
        <w:rPr>
          <w:rFonts w:eastAsia="Times New Roman" w:cs="Times New Roman"/>
          <w:kern w:val="0"/>
          <w:sz w:val="22"/>
          <w:szCs w:val="22"/>
          <w:lang w:val="pl-PL" w:eastAsia="ar-SA" w:bidi="ar-SA"/>
        </w:rPr>
        <w:t>niedostarczonego produktu/ produktów</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stanowiących przedmiot zamówienia,</w:t>
      </w:r>
      <w:r w:rsidRPr="009173AB">
        <w:rPr>
          <w:rFonts w:eastAsia="Times New Roman" w:cs="Times New Roman"/>
          <w:kern w:val="0"/>
          <w:sz w:val="22"/>
          <w:szCs w:val="22"/>
          <w:lang w:val="pl-PL" w:eastAsia="ar-SA" w:bidi="ar-SA"/>
        </w:rPr>
        <w:t xml:space="preserve"> </w:t>
      </w:r>
    </w:p>
    <w:p w14:paraId="4652F035"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3) za przekroczenie terminów napraw, wykonania przeglądów lub czynności serwisowych</w:t>
      </w:r>
      <w:r>
        <w:rPr>
          <w:rFonts w:eastAsia="Times New Roman" w:cs="Times New Roman"/>
          <w:kern w:val="0"/>
          <w:sz w:val="22"/>
          <w:szCs w:val="22"/>
          <w:lang w:val="pl-PL" w:eastAsia="ar-SA" w:bidi="ar-SA"/>
        </w:rPr>
        <w:t xml:space="preserve"> w okresie gwarancji</w:t>
      </w:r>
      <w:r w:rsidRPr="009173AB">
        <w:rPr>
          <w:rFonts w:eastAsia="Times New Roman" w:cs="Times New Roman"/>
          <w:kern w:val="0"/>
          <w:sz w:val="22"/>
          <w:szCs w:val="22"/>
          <w:lang w:val="pl-PL" w:eastAsia="ar-SA" w:bidi="ar-SA"/>
        </w:rPr>
        <w:t xml:space="preserve"> i innych w szczególności szkoleń, do których jest zobowiązany zgodnie z wymogami </w:t>
      </w:r>
      <w:r>
        <w:rPr>
          <w:rFonts w:eastAsia="Times New Roman" w:cs="Times New Roman"/>
          <w:kern w:val="0"/>
          <w:sz w:val="22"/>
          <w:szCs w:val="22"/>
          <w:lang w:val="pl-PL" w:eastAsia="ar-SA" w:bidi="ar-SA"/>
        </w:rPr>
        <w:t>producentów urządzeń</w:t>
      </w:r>
      <w:r w:rsidRPr="009173AB">
        <w:rPr>
          <w:rFonts w:eastAsia="Times New Roman" w:cs="Times New Roman"/>
          <w:kern w:val="0"/>
          <w:sz w:val="22"/>
          <w:szCs w:val="22"/>
          <w:lang w:val="pl-PL" w:eastAsia="ar-SA" w:bidi="ar-SA"/>
        </w:rPr>
        <w:t xml:space="preserve"> oraz niniejszej umowie, w wysokości 0,1 % od wartości </w:t>
      </w:r>
      <w:r>
        <w:rPr>
          <w:rFonts w:eastAsia="Times New Roman" w:cs="Times New Roman"/>
          <w:kern w:val="0"/>
          <w:sz w:val="22"/>
          <w:szCs w:val="22"/>
          <w:lang w:val="pl-PL" w:eastAsia="ar-SA" w:bidi="ar-SA"/>
        </w:rPr>
        <w:t>brutto</w:t>
      </w:r>
      <w:r w:rsidRPr="009173AB">
        <w:rPr>
          <w:rFonts w:eastAsia="Times New Roman" w:cs="Times New Roman"/>
          <w:kern w:val="0"/>
          <w:sz w:val="22"/>
          <w:szCs w:val="22"/>
          <w:lang w:val="pl-PL" w:eastAsia="ar-SA" w:bidi="ar-SA"/>
        </w:rPr>
        <w:t xml:space="preserve"> przedmiotu umowy określonego w § 3 ust 1, za każdy dzień zwłoki oraz przedłużenie okresu gwarancji o okres niesprawności sprzętu. Kary za przekroczenie czasu naprawy nie będą naliczane w przypadku zapewnienia sprzętu zastępczego o parametrach nie gorszych niż naprawiany.</w:t>
      </w:r>
    </w:p>
    <w:p w14:paraId="76D5EB0E"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na podstawie not wystawionych przez Zamawiającego.</w:t>
      </w:r>
    </w:p>
    <w:p w14:paraId="07A77512"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xml:space="preserve">Powyższe kary mogą być naliczane równolegle (zasada kumulacji kar). </w:t>
      </w:r>
    </w:p>
    <w:p w14:paraId="3E42E61E"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2.</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W przypadku nieuregulowania w wyznaczonym terminie naliczonej kary umownej, zgodnie z wystawioną wcześniej notą księgową, Zamawiający zastrzega możliwość potrącenia jej z płatności wynikającej z realizacji niniejszej umowy (również niewymagalnej). Dla skuteczności oświadczenia o potrąceniu wystarczy przesłanie go wraz z notą.  </w:t>
      </w:r>
    </w:p>
    <w:p w14:paraId="2782D7AE"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3.</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Zapłata kary umownej nie zwalnia Wykonawcy z obowiązku wykonywania  umowy, ani z zobowiązań z niej wynikających.  </w:t>
      </w:r>
    </w:p>
    <w:p w14:paraId="6198EC53"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4.</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Naliczenie zastrzeżonych umową kar umownych nie wyłącza odpowiedzialności Wykonawcy za szkodę na zasadach ogólnych do pełnej wysokości szkody poniesionej przez Zamawiającego w związku ze zdarzeniem, które było podstawą naliczenia danej kary.</w:t>
      </w:r>
    </w:p>
    <w:p w14:paraId="42AF1C3F"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6</w:t>
      </w:r>
    </w:p>
    <w:p w14:paraId="52DB6C89"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Zmiana postanowień zawartej Umowy może nastąpić za zgodą obu Stron wyrażoną na piśmie pod rygorem nieważności, chyba że umowa stanowi inaczej</w:t>
      </w:r>
      <w:r>
        <w:rPr>
          <w:rFonts w:eastAsia="Times New Roman" w:cs="Times New Roman"/>
          <w:kern w:val="0"/>
          <w:sz w:val="22"/>
          <w:szCs w:val="22"/>
          <w:lang w:val="pl-PL" w:eastAsia="ar-SA" w:bidi="ar-SA"/>
        </w:rPr>
        <w:t xml:space="preserve">, po warunkiem, że będą one zgodne z przepisami </w:t>
      </w:r>
      <w:r w:rsidRPr="009173AB">
        <w:rPr>
          <w:rFonts w:eastAsia="Times New Roman" w:cs="Times New Roman"/>
          <w:kern w:val="0"/>
          <w:sz w:val="22"/>
          <w:szCs w:val="22"/>
          <w:lang w:val="pl-PL" w:eastAsia="ar-SA" w:bidi="ar-SA"/>
        </w:rPr>
        <w:t>ustawy Prawo zamówień publicznych.</w:t>
      </w:r>
    </w:p>
    <w:p w14:paraId="46DFA0D5" w14:textId="77777777" w:rsidR="005F43F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7</w:t>
      </w:r>
    </w:p>
    <w:p w14:paraId="0C29D5C9"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(w skrócie „rozporządzenia 2016/679”).</w:t>
      </w:r>
    </w:p>
    <w:p w14:paraId="3BFB41A8"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2.</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Zamawiający, realizując nałożony na administratora obowiązek informacyjny wobec osób fizycznych - zgodnie z art. 13 i 14 rozporządzenia 2016/679, informuje, że: </w:t>
      </w:r>
    </w:p>
    <w:p w14:paraId="3112A85E"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Administratorem, a w przypadku zamówień współfinansowanych ze środków Unii Europejskiej (jeżeli dotyczy) również podmiotem przetwarzającym wszelkie dane osobowe związane z niniejszą umową jest Zamawiający:</w:t>
      </w:r>
    </w:p>
    <w:p w14:paraId="33D1EBED"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a)</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e-mail: iodo@stopnica.pl</w:t>
      </w:r>
    </w:p>
    <w:p w14:paraId="1754AB68"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b)</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adres strony internetowej: www.stopnica.pl </w:t>
      </w:r>
    </w:p>
    <w:p w14:paraId="26407320"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2)</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inspektorem ochrony danych osobowych jest Pan Tomasz Owczarczyk </w:t>
      </w:r>
    </w:p>
    <w:p w14:paraId="118D4AE6" w14:textId="10B0E213"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3)</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dane osobowe osób fizycznych przetwarzane będą na podstawie art. 6 ust. 1 lit. c rozporządzenia 2016/679 w celu związanym z postępowaniem o udzielenie zamówienia na „</w:t>
      </w:r>
      <w:r w:rsidR="00F27826" w:rsidRPr="00F27826">
        <w:rPr>
          <w:rFonts w:eastAsia="Times New Roman" w:cs="Times New Roman"/>
          <w:kern w:val="0"/>
          <w:sz w:val="22"/>
          <w:szCs w:val="22"/>
          <w:lang w:val="pl-PL" w:eastAsia="ar-SA" w:bidi="ar-SA"/>
        </w:rPr>
        <w:t>Zakup i dostawa specjalistycznego wyposażenia do rehabilitacji, fizjoterapii i fizykoterapii</w:t>
      </w:r>
      <w:r w:rsidRPr="004A23A9">
        <w:rPr>
          <w:rFonts w:eastAsia="Times New Roman" w:cs="Times New Roman"/>
          <w:kern w:val="0"/>
          <w:sz w:val="22"/>
          <w:szCs w:val="22"/>
          <w:lang w:val="pl-PL" w:eastAsia="ar-SA" w:bidi="ar-SA"/>
        </w:rPr>
        <w:t>”. Oznaczenie sprawy: Or.271</w:t>
      </w:r>
      <w:r w:rsidRPr="004A06C2">
        <w:rPr>
          <w:rFonts w:eastAsia="Times New Roman" w:cs="Times New Roman"/>
          <w:kern w:val="0"/>
          <w:sz w:val="22"/>
          <w:szCs w:val="22"/>
          <w:lang w:val="pl-PL" w:eastAsia="ar-SA" w:bidi="ar-SA"/>
        </w:rPr>
        <w:t>.</w:t>
      </w:r>
      <w:r w:rsidR="006C231A" w:rsidRPr="004A06C2">
        <w:rPr>
          <w:rFonts w:eastAsia="Times New Roman" w:cs="Times New Roman"/>
          <w:kern w:val="0"/>
          <w:sz w:val="22"/>
          <w:szCs w:val="22"/>
          <w:lang w:val="pl-PL" w:eastAsia="ar-SA" w:bidi="ar-SA"/>
        </w:rPr>
        <w:t>1.</w:t>
      </w:r>
      <w:r w:rsidR="004A06C2" w:rsidRPr="004A06C2">
        <w:rPr>
          <w:rFonts w:eastAsia="Times New Roman" w:cs="Times New Roman"/>
          <w:kern w:val="0"/>
          <w:sz w:val="22"/>
          <w:szCs w:val="22"/>
          <w:lang w:val="pl-PL" w:eastAsia="ar-SA" w:bidi="ar-SA"/>
        </w:rPr>
        <w:t>58</w:t>
      </w:r>
      <w:r w:rsidRPr="004A06C2">
        <w:rPr>
          <w:rFonts w:eastAsia="Times New Roman" w:cs="Times New Roman"/>
          <w:kern w:val="0"/>
          <w:sz w:val="22"/>
          <w:szCs w:val="22"/>
          <w:lang w:val="pl-PL" w:eastAsia="ar-SA" w:bidi="ar-SA"/>
        </w:rPr>
        <w:t>.202</w:t>
      </w:r>
      <w:r w:rsidR="005B43D3" w:rsidRPr="004A06C2">
        <w:rPr>
          <w:rFonts w:eastAsia="Times New Roman" w:cs="Times New Roman"/>
          <w:kern w:val="0"/>
          <w:sz w:val="22"/>
          <w:szCs w:val="22"/>
          <w:lang w:val="pl-PL" w:eastAsia="ar-SA" w:bidi="ar-SA"/>
        </w:rPr>
        <w:t>3</w:t>
      </w:r>
      <w:r w:rsidRPr="004A06C2">
        <w:rPr>
          <w:rFonts w:eastAsia="Times New Roman" w:cs="Times New Roman"/>
          <w:kern w:val="0"/>
          <w:sz w:val="22"/>
          <w:szCs w:val="22"/>
          <w:lang w:val="pl-PL" w:eastAsia="ar-SA" w:bidi="ar-SA"/>
        </w:rPr>
        <w:t>,</w:t>
      </w:r>
    </w:p>
    <w:p w14:paraId="747F1CD6"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4)</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odbiorcami danych osobowych osób fizycznych będą osoby lub podmioty, którym udostępniona zostanie dokumentacja postępowania;  </w:t>
      </w:r>
    </w:p>
    <w:p w14:paraId="4B82424A"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5)</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dane osobowe osób fizycznych będą przechowywane przez okres 4 lat od dnia zakończenia postępowania o udzielenie zamówienia, a jeżeli czas trwania umowy przekracza 4 lata, okres przechowywania obejmuje cały czas trwania umowy; przez zakończenie postępowania należy rozumieć zawarcie umowy,</w:t>
      </w:r>
    </w:p>
    <w:p w14:paraId="5F35F729"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6)</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obowiązek podania przez osoby fizyczne danych osobowych bezpośrednio tych osób dotyczących </w:t>
      </w:r>
      <w:r w:rsidRPr="004A23A9">
        <w:rPr>
          <w:rFonts w:eastAsia="Times New Roman" w:cs="Times New Roman"/>
          <w:kern w:val="0"/>
          <w:sz w:val="22"/>
          <w:szCs w:val="22"/>
          <w:lang w:val="pl-PL" w:eastAsia="ar-SA" w:bidi="ar-SA"/>
        </w:rPr>
        <w:lastRenderedPageBreak/>
        <w:t xml:space="preserve">jest wymogiem związanym z udziałem w postępowaniu,   </w:t>
      </w:r>
    </w:p>
    <w:p w14:paraId="3457B769"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7)</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w odniesieniu do danych osobowych osób fizycznych decyzje nie będą podejmowane w sposób zautomatyzowany, stosowanie do art. 22 rozporządzenia 2016/679;</w:t>
      </w:r>
    </w:p>
    <w:p w14:paraId="242416FB"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8)</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osoba fizyczna posiada:</w:t>
      </w:r>
    </w:p>
    <w:p w14:paraId="17925AE0"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a)</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na podstawie art. 15 rozporządzenia 2016/679 prawo dostępu do danych osobowych jej dotyczących;</w:t>
      </w:r>
    </w:p>
    <w:p w14:paraId="64B505FC"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b)</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na podstawie art. 16 rozporządzenia 2016/679 prawo do sprostowania swoich danych osobowych;</w:t>
      </w:r>
    </w:p>
    <w:p w14:paraId="0FB380BF"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c)</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na podstawie art. 18 rozporządzenia 2016/679 prawo żądania od administratora ograniczenia przetwarzania danych osobowych z zastrzeżeniem przypadków, o których mowa w art. 18 ust. 2 rozporządzenia 2016/679;  </w:t>
      </w:r>
    </w:p>
    <w:p w14:paraId="745EDDF3"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d)</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prawo do wniesienia skargi do Prezesa Urzędu Ochrony Danych Osobowych, gdy osoba fizyczna uzna, że przetwarzanie danych osobowych jej dotyczących narusza przepisy rozporządzenia 2016/679;</w:t>
      </w:r>
    </w:p>
    <w:p w14:paraId="7675A6D0"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9)</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osobie fizycznej nie przysługuje:</w:t>
      </w:r>
    </w:p>
    <w:p w14:paraId="1A8D7D5D"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a)</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w związku z art. 17 ust. 3 lit. b, d lub e rozporządzenia 2016/679 prawo do usunięcia danych osobowych;</w:t>
      </w:r>
    </w:p>
    <w:p w14:paraId="410F1FBE"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b)</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prawo do przenoszenia danych osobowych, o którym mowa w art. 20 rozporządzenia 2016/679;</w:t>
      </w:r>
    </w:p>
    <w:p w14:paraId="7C419662"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c)</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na podstawie art. 21 rozporządzenia 2016/679 prawo sprzeciwu, wobec przetwarzania danych osobowych, gdyż podstawą prawną przetwarzania danych osobowych osób fizycznych jest art. 6 ust. 1 lit. c rozporządzenia 2016/679;</w:t>
      </w:r>
    </w:p>
    <w:p w14:paraId="7B33300C"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10)</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osobie fizycznej nie przysługuje:</w:t>
      </w:r>
    </w:p>
    <w:p w14:paraId="75C745B3"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a)</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w związku z art. 17 ust. 3 lit. b, d lub e rozporządzenia 2016/679 prawo do usunięcia danych osobowych;</w:t>
      </w:r>
    </w:p>
    <w:p w14:paraId="78C9E247"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b)</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prawo do przenoszenia danych osobowych, o którym mowa w art. 20 rozporządzenia 2016/679;</w:t>
      </w:r>
    </w:p>
    <w:p w14:paraId="73FAC08A"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c)</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na podstawie art. 21 rozporządzenia 2016/679 prawo sprzeciwu, wobec przetwarzania danych osobowych, gdyż podstawą prawną przetwarzania danych osobowych osób fizycznych jest art. 6 ust. 1 lit. c rozporządzenia 2016/679;</w:t>
      </w:r>
    </w:p>
    <w:p w14:paraId="75B96CFC"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11)</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osobie fizycznej, której dane dotyczą przysługuje prawo żądania od Administratora dostępu do danych osobowych, do ich sprostowania, ograniczenia przetwarzania na zasadach określonych w rozporządzeniu 2016/679 oraz w innych obowiązujących w tym zakresie przepisach prawa, z tym, że skorzystanie z prawa do sprostowania lub uzupełnienia danych osobowych nie może skutkować zmianą postanowień umowy w zakresie niezgodnym z ustawą;</w:t>
      </w:r>
    </w:p>
    <w:p w14:paraId="6596ED51"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12)</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w związku z prawem dostępu do danych,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A1B1A4F"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13)</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treść klauzuli informacyjnej dotyczącej obowiązków Administratora zamieszczona jest na stronie podmiotowej Biuletynu Informacji Publicznej Zamawiającego, w zakładce: RODO/ Klauzule informacyjne</w:t>
      </w:r>
    </w:p>
    <w:p w14:paraId="2CCD3965"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14)</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dane osobowe będą przetwarzane w celu: zawarcia umowy i prawidłowej realizacji przedmiotu umowy, przechowywania dokumentacji na wypadek kontroli prowadzonej przez uprawnione organy  i podmioty, przekazania dokumentacji do archiwum a następnie jej zbrakowania;</w:t>
      </w:r>
    </w:p>
    <w:p w14:paraId="581F925C"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15)</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dane osobowe będą przetwarzane: przez okres realizacji zamówienia, okres rękojmi i okres,  o którym mowa w art. 125 ust. 4 lit. d) w zw. z art. 140 rozporządzenia Parlamentu Europejskiego i Rady (UE) nr 1303/2013 w przypadku zamówień współfinansowanych ze środków UE, okres do upływu terminu przedawnienia roszczeń, oraz okres archiwizacji zgodny z rozporządzeniem Prezesa Rady Ministrów z dnia 18 stycznia 2011 r. w sprawie instrukcji kancelaryjnej, jednolitych rzeczowych wykazów akt oraz instrukcji w sprawie organizacji i zakresu działania archiwów zakładowych;</w:t>
      </w:r>
    </w:p>
    <w:p w14:paraId="4E3EB5E1"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16)</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dane niepozyskane bezpośrednio od osób, których dotyczą, obejmują w szczególności następujące </w:t>
      </w:r>
      <w:r w:rsidRPr="004A23A9">
        <w:rPr>
          <w:rFonts w:eastAsia="Times New Roman" w:cs="Times New Roman"/>
          <w:kern w:val="0"/>
          <w:sz w:val="22"/>
          <w:szCs w:val="22"/>
          <w:lang w:val="pl-PL" w:eastAsia="ar-SA" w:bidi="ar-SA"/>
        </w:rPr>
        <w:lastRenderedPageBreak/>
        <w:t>kategorie danych: dane kontaktowe, stosowne uprawnienia do wykonywania określonych czynności, dane wynikające z umów o pracę oraz z innej dokumentacji związanej z kontrolą realizacji przez Wykonawcę obowiązku zatrudnienia na podstawie umowy o pracę;</w:t>
      </w:r>
    </w:p>
    <w:p w14:paraId="56D44623"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17)</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źródłem pochodzenia danych osobowych niepozyskanych bezpośrednio od osoby, której dane dotyczą jest Wykonawca. </w:t>
      </w:r>
    </w:p>
    <w:p w14:paraId="28939EE8"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3.</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Wykonawca zobowiązuje się, przy przekazywaniu Zamawiającemu informacji zawierających dane osobowe w rozumieniu rozporządzenia 2016/679, każdorazowo przedstawić oświadczenie o spełnieniu obowiązków informacyjnych przewidzianych w art. 13 lub 14 rozporządzenia 2016/679 wobec osób fizycznych, od których dane osobowe bezpośrednio lub pośrednio zostały pozyskane lub oświadczenie, że zachodzi wyłączenie stosowania obowiązku informacyjnego stosownie do art. 13 ust. 4 lub art. 14 ust. 5 rozporządzenia 2016/679. </w:t>
      </w:r>
    </w:p>
    <w:p w14:paraId="4243FD3A"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4.</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Oświadczenie, o którym mowa w ust. 3 należy przedstawiać Zamawiającemu każdorazowo przy przekazywaniu m.in. wniosku o zmianę przedstawiciela Wykonawcy, osoby skierowanej przez Wykonawcę do kontaktu z Zamawiającym lub do realizacji przedmiotu zamówienia publicznego (umowy).</w:t>
      </w:r>
    </w:p>
    <w:p w14:paraId="455676D5"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5.</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Wykonawca zobowiązuje się poinformować, w imieniu Zamawiającego, wszystkie osoby fizyczne kierowane do realizacji przedmiotu umowy, których dane osobowe będą przekazywane podczas podpisania umowy oraz na etapie realizacji umowy, o fakcie przekazania danych osobowych Zamawiającemu i treści klauzuli informacyjnej wskazanej w ust. 2. </w:t>
      </w:r>
    </w:p>
    <w:p w14:paraId="21199E46"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6.</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Wykonawca w oświadczeniu, o którym mowa w ust. 3 niniejszego paragrafu oświadczy wypełnienie obowiązku, o którym mowa w niniejszym ustępie.  </w:t>
      </w:r>
    </w:p>
    <w:p w14:paraId="6ED9B58C"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7.</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Jeżeli z przepisów prawa lub umowy zawartej przez Zamawiającego obowiązek przechowywania dokumentacji postępowania, dane osobowe osób fizycznych będą przechowywane przez ten okres.  </w:t>
      </w:r>
    </w:p>
    <w:p w14:paraId="3116BF0F" w14:textId="77777777" w:rsid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8.</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Do przetwarzania danych osobowych osób fizycznych w okresie, o którym mowa w ust. 3, stosuje się przepisy ustawy z dnia 10 maja 2018 r. o ochronie danych osobowych (Dz.U. z 2018 r. poz. 1000) oraz rozporządzenia 2016/679.</w:t>
      </w:r>
    </w:p>
    <w:p w14:paraId="50AC7E63" w14:textId="77777777" w:rsidR="004A23A9" w:rsidRDefault="004A23A9" w:rsidP="004A23A9">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8</w:t>
      </w:r>
    </w:p>
    <w:p w14:paraId="047970F0"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Postanowienia ogólne</w:t>
      </w:r>
    </w:p>
    <w:p w14:paraId="41EE59EA" w14:textId="77777777" w:rsidR="005F43F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W sprawach nieuregulowanych niniejszą umową mają zastosowanie przepisy ustawy Prawo zamówień publicznych oraz postanowienia SIWZ opracowanej do postępowania, w wyniku którego następuje podpisanie umowy, a także zasady ogólne ustawy z dnia 23.04.1964 r. Kodeks cywilny (Dz. U. z 2017 r. poz. 459 z </w:t>
      </w:r>
      <w:proofErr w:type="spellStart"/>
      <w:r w:rsidRPr="009173AB">
        <w:rPr>
          <w:rFonts w:eastAsia="Times New Roman" w:cs="Times New Roman"/>
          <w:kern w:val="0"/>
          <w:sz w:val="22"/>
          <w:szCs w:val="22"/>
          <w:lang w:val="pl-PL" w:eastAsia="ar-SA" w:bidi="ar-SA"/>
        </w:rPr>
        <w:t>późn</w:t>
      </w:r>
      <w:proofErr w:type="spellEnd"/>
      <w:r w:rsidRPr="009173AB">
        <w:rPr>
          <w:rFonts w:eastAsia="Times New Roman" w:cs="Times New Roman"/>
          <w:kern w:val="0"/>
          <w:sz w:val="22"/>
          <w:szCs w:val="22"/>
          <w:lang w:val="pl-PL" w:eastAsia="ar-SA" w:bidi="ar-SA"/>
        </w:rPr>
        <w:t xml:space="preserve">. zm.). </w:t>
      </w:r>
    </w:p>
    <w:p w14:paraId="6FFC3EB8" w14:textId="77777777" w:rsidR="006D693E" w:rsidRPr="009173AB" w:rsidRDefault="006D693E"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 xml:space="preserve">2. </w:t>
      </w:r>
      <w:proofErr w:type="spellStart"/>
      <w:r w:rsidRPr="004368FB">
        <w:rPr>
          <w:color w:val="000000"/>
          <w:sz w:val="22"/>
          <w:szCs w:val="22"/>
        </w:rPr>
        <w:t>Wykonawca</w:t>
      </w:r>
      <w:proofErr w:type="spellEnd"/>
      <w:r w:rsidRPr="004368FB">
        <w:rPr>
          <w:color w:val="000000"/>
          <w:sz w:val="22"/>
          <w:szCs w:val="22"/>
        </w:rPr>
        <w:t xml:space="preserve"> </w:t>
      </w:r>
      <w:proofErr w:type="spellStart"/>
      <w:r w:rsidRPr="004368FB">
        <w:rPr>
          <w:color w:val="000000"/>
          <w:sz w:val="22"/>
          <w:szCs w:val="22"/>
        </w:rPr>
        <w:t>oświadcza</w:t>
      </w:r>
      <w:proofErr w:type="spellEnd"/>
      <w:r w:rsidRPr="004368FB">
        <w:rPr>
          <w:color w:val="000000"/>
          <w:sz w:val="22"/>
          <w:szCs w:val="22"/>
        </w:rPr>
        <w:t xml:space="preserve">, </w:t>
      </w:r>
      <w:proofErr w:type="spellStart"/>
      <w:r w:rsidRPr="004368FB">
        <w:rPr>
          <w:color w:val="000000"/>
          <w:sz w:val="22"/>
          <w:szCs w:val="22"/>
        </w:rPr>
        <w:t>że</w:t>
      </w:r>
      <w:proofErr w:type="spellEnd"/>
      <w:r w:rsidRPr="004368FB">
        <w:rPr>
          <w:color w:val="000000"/>
          <w:sz w:val="22"/>
          <w:szCs w:val="22"/>
        </w:rPr>
        <w:t xml:space="preserve"> nie </w:t>
      </w:r>
      <w:proofErr w:type="spellStart"/>
      <w:r w:rsidRPr="004368FB">
        <w:rPr>
          <w:color w:val="000000"/>
          <w:sz w:val="22"/>
          <w:szCs w:val="22"/>
        </w:rPr>
        <w:t>zachodzą</w:t>
      </w:r>
      <w:proofErr w:type="spellEnd"/>
      <w:r w:rsidRPr="004368FB">
        <w:rPr>
          <w:color w:val="000000"/>
          <w:sz w:val="22"/>
          <w:szCs w:val="22"/>
        </w:rPr>
        <w:t xml:space="preserve"> w </w:t>
      </w:r>
      <w:proofErr w:type="spellStart"/>
      <w:r w:rsidRPr="004368FB">
        <w:rPr>
          <w:color w:val="000000"/>
          <w:sz w:val="22"/>
          <w:szCs w:val="22"/>
        </w:rPr>
        <w:t>stosunku</w:t>
      </w:r>
      <w:proofErr w:type="spellEnd"/>
      <w:r w:rsidRPr="004368FB">
        <w:rPr>
          <w:color w:val="000000"/>
          <w:sz w:val="22"/>
          <w:szCs w:val="22"/>
        </w:rPr>
        <w:t xml:space="preserve"> do </w:t>
      </w:r>
      <w:proofErr w:type="spellStart"/>
      <w:r w:rsidRPr="004368FB">
        <w:rPr>
          <w:color w:val="000000"/>
          <w:sz w:val="22"/>
          <w:szCs w:val="22"/>
        </w:rPr>
        <w:t>niego</w:t>
      </w:r>
      <w:proofErr w:type="spellEnd"/>
      <w:r w:rsidRPr="004368FB">
        <w:rPr>
          <w:color w:val="000000"/>
          <w:sz w:val="22"/>
          <w:szCs w:val="22"/>
        </w:rPr>
        <w:t xml:space="preserve"> </w:t>
      </w:r>
      <w:proofErr w:type="spellStart"/>
      <w:r w:rsidRPr="004368FB">
        <w:rPr>
          <w:color w:val="000000"/>
          <w:sz w:val="22"/>
          <w:szCs w:val="22"/>
        </w:rPr>
        <w:t>przesłanki</w:t>
      </w:r>
      <w:proofErr w:type="spellEnd"/>
      <w:r w:rsidRPr="004368FB">
        <w:rPr>
          <w:color w:val="000000"/>
          <w:sz w:val="22"/>
          <w:szCs w:val="22"/>
        </w:rPr>
        <w:t xml:space="preserve"> </w:t>
      </w:r>
      <w:proofErr w:type="spellStart"/>
      <w:r w:rsidRPr="004368FB">
        <w:rPr>
          <w:color w:val="000000"/>
          <w:sz w:val="22"/>
          <w:szCs w:val="22"/>
        </w:rPr>
        <w:t>wykluczenia</w:t>
      </w:r>
      <w:proofErr w:type="spellEnd"/>
      <w:r w:rsidRPr="004368FB">
        <w:rPr>
          <w:color w:val="000000"/>
          <w:sz w:val="22"/>
          <w:szCs w:val="22"/>
        </w:rPr>
        <w:t xml:space="preserve"> z </w:t>
      </w:r>
      <w:proofErr w:type="spellStart"/>
      <w:r w:rsidRPr="004368FB">
        <w:rPr>
          <w:color w:val="000000"/>
          <w:sz w:val="22"/>
          <w:szCs w:val="22"/>
        </w:rPr>
        <w:t>postępowania</w:t>
      </w:r>
      <w:proofErr w:type="spellEnd"/>
      <w:r w:rsidRPr="004368FB">
        <w:rPr>
          <w:color w:val="000000"/>
          <w:sz w:val="22"/>
          <w:szCs w:val="22"/>
        </w:rPr>
        <w:t xml:space="preserve"> o </w:t>
      </w:r>
      <w:proofErr w:type="spellStart"/>
      <w:r w:rsidRPr="004368FB">
        <w:rPr>
          <w:color w:val="000000"/>
          <w:sz w:val="22"/>
          <w:szCs w:val="22"/>
        </w:rPr>
        <w:t>udzielenie</w:t>
      </w:r>
      <w:proofErr w:type="spellEnd"/>
      <w:r w:rsidRPr="004368FB">
        <w:rPr>
          <w:color w:val="000000"/>
          <w:sz w:val="22"/>
          <w:szCs w:val="22"/>
        </w:rPr>
        <w:t xml:space="preserve"> </w:t>
      </w:r>
      <w:proofErr w:type="spellStart"/>
      <w:r w:rsidRPr="004368FB">
        <w:rPr>
          <w:color w:val="000000"/>
          <w:sz w:val="22"/>
          <w:szCs w:val="22"/>
        </w:rPr>
        <w:t>zamówienia</w:t>
      </w:r>
      <w:proofErr w:type="spellEnd"/>
      <w:r w:rsidRPr="004368FB">
        <w:rPr>
          <w:color w:val="000000"/>
          <w:sz w:val="22"/>
          <w:szCs w:val="22"/>
        </w:rPr>
        <w:t xml:space="preserve"> </w:t>
      </w:r>
      <w:proofErr w:type="spellStart"/>
      <w:r w:rsidRPr="004368FB">
        <w:rPr>
          <w:color w:val="000000"/>
          <w:sz w:val="22"/>
          <w:szCs w:val="22"/>
        </w:rPr>
        <w:t>publicznego</w:t>
      </w:r>
      <w:proofErr w:type="spellEnd"/>
      <w:r w:rsidRPr="004368FB">
        <w:rPr>
          <w:color w:val="000000"/>
          <w:sz w:val="22"/>
          <w:szCs w:val="22"/>
        </w:rPr>
        <w:t xml:space="preserve"> o </w:t>
      </w:r>
      <w:proofErr w:type="spellStart"/>
      <w:r w:rsidRPr="004368FB">
        <w:rPr>
          <w:color w:val="000000"/>
          <w:sz w:val="22"/>
          <w:szCs w:val="22"/>
        </w:rPr>
        <w:t>których</w:t>
      </w:r>
      <w:proofErr w:type="spellEnd"/>
      <w:r w:rsidRPr="004368FB">
        <w:rPr>
          <w:color w:val="000000"/>
          <w:sz w:val="22"/>
          <w:szCs w:val="22"/>
        </w:rPr>
        <w:t xml:space="preserve"> </w:t>
      </w:r>
      <w:proofErr w:type="spellStart"/>
      <w:r w:rsidRPr="004368FB">
        <w:rPr>
          <w:color w:val="000000"/>
          <w:sz w:val="22"/>
          <w:szCs w:val="22"/>
        </w:rPr>
        <w:t>mowa</w:t>
      </w:r>
      <w:proofErr w:type="spellEnd"/>
      <w:r w:rsidRPr="004368FB">
        <w:rPr>
          <w:color w:val="000000"/>
          <w:sz w:val="22"/>
          <w:szCs w:val="22"/>
        </w:rPr>
        <w:t xml:space="preserve"> w art. 7 </w:t>
      </w:r>
      <w:proofErr w:type="spellStart"/>
      <w:r w:rsidRPr="004368FB">
        <w:rPr>
          <w:color w:val="000000"/>
          <w:sz w:val="22"/>
          <w:szCs w:val="22"/>
        </w:rPr>
        <w:t>ust</w:t>
      </w:r>
      <w:proofErr w:type="spellEnd"/>
      <w:r w:rsidRPr="004368FB">
        <w:rPr>
          <w:color w:val="000000"/>
          <w:sz w:val="22"/>
          <w:szCs w:val="22"/>
        </w:rPr>
        <w:t xml:space="preserve">. 1 </w:t>
      </w:r>
      <w:proofErr w:type="spellStart"/>
      <w:r w:rsidRPr="004368FB">
        <w:rPr>
          <w:color w:val="000000"/>
          <w:sz w:val="22"/>
          <w:szCs w:val="22"/>
        </w:rPr>
        <w:t>ustawy</w:t>
      </w:r>
      <w:proofErr w:type="spellEnd"/>
      <w:r w:rsidRPr="004368FB">
        <w:rPr>
          <w:color w:val="000000"/>
          <w:sz w:val="22"/>
          <w:szCs w:val="22"/>
        </w:rPr>
        <w:t xml:space="preserve"> z </w:t>
      </w:r>
      <w:proofErr w:type="spellStart"/>
      <w:r w:rsidRPr="004368FB">
        <w:rPr>
          <w:color w:val="000000"/>
          <w:sz w:val="22"/>
          <w:szCs w:val="22"/>
        </w:rPr>
        <w:t>dnia</w:t>
      </w:r>
      <w:proofErr w:type="spellEnd"/>
      <w:r w:rsidRPr="004368FB">
        <w:rPr>
          <w:color w:val="000000"/>
          <w:sz w:val="22"/>
          <w:szCs w:val="22"/>
        </w:rPr>
        <w:t xml:space="preserve"> 13 </w:t>
      </w:r>
      <w:proofErr w:type="spellStart"/>
      <w:r w:rsidRPr="004368FB">
        <w:rPr>
          <w:color w:val="000000"/>
          <w:sz w:val="22"/>
          <w:szCs w:val="22"/>
        </w:rPr>
        <w:t>kwietnia</w:t>
      </w:r>
      <w:proofErr w:type="spellEnd"/>
      <w:r w:rsidRPr="004368FB">
        <w:rPr>
          <w:color w:val="000000"/>
          <w:sz w:val="22"/>
          <w:szCs w:val="22"/>
        </w:rPr>
        <w:t xml:space="preserve"> 2022 r. o </w:t>
      </w:r>
      <w:proofErr w:type="spellStart"/>
      <w:r w:rsidRPr="004368FB">
        <w:rPr>
          <w:color w:val="000000"/>
          <w:sz w:val="22"/>
          <w:szCs w:val="22"/>
        </w:rPr>
        <w:t>szczególnych</w:t>
      </w:r>
      <w:proofErr w:type="spellEnd"/>
      <w:r w:rsidRPr="004368FB">
        <w:rPr>
          <w:color w:val="000000"/>
          <w:sz w:val="22"/>
          <w:szCs w:val="22"/>
        </w:rPr>
        <w:t xml:space="preserve"> </w:t>
      </w:r>
      <w:proofErr w:type="spellStart"/>
      <w:r w:rsidRPr="004368FB">
        <w:rPr>
          <w:color w:val="000000"/>
          <w:sz w:val="22"/>
          <w:szCs w:val="22"/>
        </w:rPr>
        <w:t>rozwiązaniach</w:t>
      </w:r>
      <w:proofErr w:type="spellEnd"/>
      <w:r w:rsidRPr="004368FB">
        <w:rPr>
          <w:color w:val="000000"/>
          <w:sz w:val="22"/>
          <w:szCs w:val="22"/>
        </w:rPr>
        <w:t xml:space="preserve"> w </w:t>
      </w:r>
      <w:proofErr w:type="spellStart"/>
      <w:r w:rsidRPr="004368FB">
        <w:rPr>
          <w:color w:val="000000"/>
          <w:sz w:val="22"/>
          <w:szCs w:val="22"/>
        </w:rPr>
        <w:t>zakresie</w:t>
      </w:r>
      <w:proofErr w:type="spellEnd"/>
      <w:r w:rsidRPr="004368FB">
        <w:rPr>
          <w:color w:val="000000"/>
          <w:sz w:val="22"/>
          <w:szCs w:val="22"/>
        </w:rPr>
        <w:t xml:space="preserve"> </w:t>
      </w:r>
      <w:proofErr w:type="spellStart"/>
      <w:r w:rsidRPr="004368FB">
        <w:rPr>
          <w:color w:val="000000"/>
          <w:sz w:val="22"/>
          <w:szCs w:val="22"/>
        </w:rPr>
        <w:t>przeciwdziałania</w:t>
      </w:r>
      <w:proofErr w:type="spellEnd"/>
      <w:r w:rsidRPr="004368FB">
        <w:rPr>
          <w:color w:val="000000"/>
          <w:sz w:val="22"/>
          <w:szCs w:val="22"/>
        </w:rPr>
        <w:t xml:space="preserve"> </w:t>
      </w:r>
      <w:proofErr w:type="spellStart"/>
      <w:r w:rsidRPr="004368FB">
        <w:rPr>
          <w:color w:val="000000"/>
          <w:sz w:val="22"/>
          <w:szCs w:val="22"/>
        </w:rPr>
        <w:t>wspieraniu</w:t>
      </w:r>
      <w:proofErr w:type="spellEnd"/>
      <w:r w:rsidRPr="004368FB">
        <w:rPr>
          <w:color w:val="000000"/>
          <w:sz w:val="22"/>
          <w:szCs w:val="22"/>
        </w:rPr>
        <w:t xml:space="preserve"> </w:t>
      </w:r>
      <w:proofErr w:type="spellStart"/>
      <w:r w:rsidRPr="004368FB">
        <w:rPr>
          <w:color w:val="000000"/>
          <w:sz w:val="22"/>
          <w:szCs w:val="22"/>
        </w:rPr>
        <w:t>agresji</w:t>
      </w:r>
      <w:proofErr w:type="spellEnd"/>
      <w:r w:rsidRPr="004368FB">
        <w:rPr>
          <w:color w:val="000000"/>
          <w:sz w:val="22"/>
          <w:szCs w:val="22"/>
        </w:rPr>
        <w:t xml:space="preserve"> na </w:t>
      </w:r>
      <w:proofErr w:type="spellStart"/>
      <w:r w:rsidRPr="004368FB">
        <w:rPr>
          <w:color w:val="000000"/>
          <w:sz w:val="22"/>
          <w:szCs w:val="22"/>
        </w:rPr>
        <w:t>Ukrainę</w:t>
      </w:r>
      <w:proofErr w:type="spellEnd"/>
      <w:r w:rsidRPr="004368FB">
        <w:rPr>
          <w:color w:val="000000"/>
          <w:sz w:val="22"/>
          <w:szCs w:val="22"/>
        </w:rPr>
        <w:t xml:space="preserve"> </w:t>
      </w:r>
      <w:proofErr w:type="spellStart"/>
      <w:r w:rsidRPr="004368FB">
        <w:rPr>
          <w:color w:val="000000"/>
          <w:sz w:val="22"/>
          <w:szCs w:val="22"/>
        </w:rPr>
        <w:t>oraz</w:t>
      </w:r>
      <w:proofErr w:type="spellEnd"/>
      <w:r w:rsidRPr="004368FB">
        <w:rPr>
          <w:color w:val="000000"/>
          <w:sz w:val="22"/>
          <w:szCs w:val="22"/>
        </w:rPr>
        <w:t xml:space="preserve"> </w:t>
      </w:r>
      <w:proofErr w:type="spellStart"/>
      <w:r w:rsidRPr="004368FB">
        <w:rPr>
          <w:color w:val="000000"/>
          <w:sz w:val="22"/>
          <w:szCs w:val="22"/>
        </w:rPr>
        <w:t>służących</w:t>
      </w:r>
      <w:proofErr w:type="spellEnd"/>
      <w:r w:rsidRPr="004368FB">
        <w:rPr>
          <w:color w:val="000000"/>
          <w:sz w:val="22"/>
          <w:szCs w:val="22"/>
        </w:rPr>
        <w:t xml:space="preserve"> </w:t>
      </w:r>
      <w:proofErr w:type="spellStart"/>
      <w:r w:rsidRPr="004368FB">
        <w:rPr>
          <w:color w:val="000000"/>
          <w:sz w:val="22"/>
          <w:szCs w:val="22"/>
        </w:rPr>
        <w:t>ochronie</w:t>
      </w:r>
      <w:proofErr w:type="spellEnd"/>
      <w:r w:rsidRPr="004368FB">
        <w:rPr>
          <w:color w:val="000000"/>
          <w:sz w:val="22"/>
          <w:szCs w:val="22"/>
        </w:rPr>
        <w:t xml:space="preserve"> </w:t>
      </w:r>
      <w:proofErr w:type="spellStart"/>
      <w:r w:rsidRPr="004368FB">
        <w:rPr>
          <w:color w:val="000000"/>
          <w:sz w:val="22"/>
          <w:szCs w:val="22"/>
        </w:rPr>
        <w:t>bezpieczeństwa</w:t>
      </w:r>
      <w:proofErr w:type="spellEnd"/>
      <w:r w:rsidRPr="004368FB">
        <w:rPr>
          <w:color w:val="000000"/>
          <w:sz w:val="22"/>
          <w:szCs w:val="22"/>
        </w:rPr>
        <w:t xml:space="preserve"> </w:t>
      </w:r>
      <w:proofErr w:type="spellStart"/>
      <w:r w:rsidRPr="004368FB">
        <w:rPr>
          <w:color w:val="000000"/>
          <w:sz w:val="22"/>
          <w:szCs w:val="22"/>
        </w:rPr>
        <w:t>narodowego</w:t>
      </w:r>
      <w:proofErr w:type="spellEnd"/>
      <w:r w:rsidRPr="004368FB">
        <w:rPr>
          <w:color w:val="000000"/>
          <w:sz w:val="22"/>
          <w:szCs w:val="22"/>
        </w:rPr>
        <w:t xml:space="preserve"> (Dz. U. z 2022 r. </w:t>
      </w:r>
      <w:proofErr w:type="spellStart"/>
      <w:r w:rsidRPr="004368FB">
        <w:rPr>
          <w:color w:val="000000"/>
          <w:sz w:val="22"/>
          <w:szCs w:val="22"/>
        </w:rPr>
        <w:t>poz</w:t>
      </w:r>
      <w:proofErr w:type="spellEnd"/>
      <w:r w:rsidRPr="004368FB">
        <w:rPr>
          <w:color w:val="000000"/>
          <w:sz w:val="22"/>
          <w:szCs w:val="22"/>
        </w:rPr>
        <w:t>. 835).</w:t>
      </w:r>
    </w:p>
    <w:p w14:paraId="3AFF1B72" w14:textId="77777777" w:rsidR="005F43FB" w:rsidRPr="009173AB" w:rsidRDefault="006D693E"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3</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Strony wyłączają możliwość zbycia wierzytelności przysługujących Wykonawcy z tytułu niniejszej umowy (cesji) bez uprzedniej pisemnej zgody Zamawiającego.</w:t>
      </w:r>
    </w:p>
    <w:p w14:paraId="67CCAEF7" w14:textId="77777777" w:rsidR="005F43FB" w:rsidRPr="009173AB" w:rsidRDefault="006D693E"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4</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Wszelkie spory mi</w:t>
      </w:r>
      <w:r w:rsidR="00F27826">
        <w:rPr>
          <w:rFonts w:eastAsia="Times New Roman" w:cs="Times New Roman"/>
          <w:kern w:val="0"/>
          <w:sz w:val="22"/>
          <w:szCs w:val="22"/>
          <w:lang w:val="pl-PL" w:eastAsia="ar-SA" w:bidi="ar-SA"/>
        </w:rPr>
        <w:t>ę</w:t>
      </w:r>
      <w:r w:rsidR="005F43FB" w:rsidRPr="009173AB">
        <w:rPr>
          <w:rFonts w:eastAsia="Times New Roman" w:cs="Times New Roman"/>
          <w:kern w:val="0"/>
          <w:sz w:val="22"/>
          <w:szCs w:val="22"/>
          <w:lang w:val="pl-PL" w:eastAsia="ar-SA" w:bidi="ar-SA"/>
        </w:rPr>
        <w:t>dzy stronami związane lub wynikające z niniejszej umowy będą rozstrzygane przez sąd właściwy dla siedziby Zamawiającego.</w:t>
      </w:r>
    </w:p>
    <w:p w14:paraId="32612FAB" w14:textId="77777777" w:rsidR="005F43FB" w:rsidRPr="009173AB" w:rsidRDefault="006D693E"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5</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Umowa została sporządzona w trzech jednobrzmiących egzemplarzach, dwa egzemplarze dla Zamawiającego i jeden egzemplarz dla Wykonawcy.</w:t>
      </w:r>
    </w:p>
    <w:p w14:paraId="556E8936" w14:textId="77777777" w:rsidR="005F43FB" w:rsidRPr="00641E2A" w:rsidRDefault="005F43FB" w:rsidP="005F43FB">
      <w:pPr>
        <w:pStyle w:val="Standard"/>
        <w:tabs>
          <w:tab w:val="left" w:pos="0"/>
        </w:tabs>
        <w:spacing w:line="276" w:lineRule="auto"/>
        <w:ind w:left="284"/>
        <w:jc w:val="both"/>
        <w:rPr>
          <w:rFonts w:eastAsia="Times New Roman" w:cs="Times New Roman"/>
          <w:kern w:val="0"/>
          <w:sz w:val="22"/>
          <w:szCs w:val="22"/>
          <w:lang w:val="pl-PL" w:eastAsia="ar-SA" w:bidi="ar-SA"/>
        </w:rPr>
      </w:pPr>
    </w:p>
    <w:p w14:paraId="0C92D182" w14:textId="77777777" w:rsidR="005F43FB" w:rsidRDefault="005F43FB" w:rsidP="005F43FB">
      <w:pPr>
        <w:pStyle w:val="Standard"/>
        <w:spacing w:before="120" w:line="276" w:lineRule="auto"/>
        <w:ind w:firstLine="706"/>
        <w:rPr>
          <w:rFonts w:eastAsia="Times New Roman" w:cs="Times New Roman"/>
          <w:b/>
          <w:bCs/>
          <w:kern w:val="0"/>
          <w:sz w:val="22"/>
          <w:szCs w:val="22"/>
          <w:lang w:val="pl-PL" w:eastAsia="ar-SA" w:bidi="ar-SA"/>
        </w:rPr>
      </w:pPr>
      <w:r w:rsidRPr="00F27826">
        <w:rPr>
          <w:rFonts w:eastAsia="Times New Roman" w:cs="Times New Roman"/>
          <w:b/>
          <w:bCs/>
          <w:kern w:val="0"/>
          <w:sz w:val="22"/>
          <w:szCs w:val="22"/>
          <w:lang w:val="pl-PL" w:eastAsia="ar-SA" w:bidi="ar-SA"/>
        </w:rPr>
        <w:t>Wykonawca</w:t>
      </w:r>
      <w:r w:rsidRPr="00F27826">
        <w:rPr>
          <w:rFonts w:eastAsia="Times New Roman" w:cs="Times New Roman"/>
          <w:b/>
          <w:bCs/>
          <w:kern w:val="0"/>
          <w:sz w:val="22"/>
          <w:szCs w:val="22"/>
          <w:lang w:val="pl-PL" w:eastAsia="ar-SA" w:bidi="ar-SA"/>
        </w:rPr>
        <w:tab/>
      </w:r>
      <w:r w:rsidRPr="00F27826">
        <w:rPr>
          <w:rFonts w:eastAsia="Times New Roman" w:cs="Times New Roman"/>
          <w:b/>
          <w:bCs/>
          <w:kern w:val="0"/>
          <w:sz w:val="22"/>
          <w:szCs w:val="22"/>
          <w:lang w:val="pl-PL" w:eastAsia="ar-SA" w:bidi="ar-SA"/>
        </w:rPr>
        <w:tab/>
      </w:r>
      <w:r w:rsidRPr="00F27826">
        <w:rPr>
          <w:rFonts w:eastAsia="Times New Roman" w:cs="Times New Roman"/>
          <w:b/>
          <w:bCs/>
          <w:kern w:val="0"/>
          <w:sz w:val="22"/>
          <w:szCs w:val="22"/>
          <w:lang w:val="pl-PL" w:eastAsia="ar-SA" w:bidi="ar-SA"/>
        </w:rPr>
        <w:tab/>
      </w:r>
      <w:r w:rsidR="00F27826">
        <w:rPr>
          <w:rFonts w:eastAsia="Times New Roman" w:cs="Times New Roman"/>
          <w:b/>
          <w:bCs/>
          <w:kern w:val="0"/>
          <w:sz w:val="22"/>
          <w:szCs w:val="22"/>
          <w:lang w:val="pl-PL" w:eastAsia="ar-SA" w:bidi="ar-SA"/>
        </w:rPr>
        <w:tab/>
      </w:r>
      <w:r w:rsidR="00F27826">
        <w:rPr>
          <w:rFonts w:eastAsia="Times New Roman" w:cs="Times New Roman"/>
          <w:b/>
          <w:bCs/>
          <w:kern w:val="0"/>
          <w:sz w:val="22"/>
          <w:szCs w:val="22"/>
          <w:lang w:val="pl-PL" w:eastAsia="ar-SA" w:bidi="ar-SA"/>
        </w:rPr>
        <w:tab/>
      </w:r>
      <w:r w:rsidRPr="00F27826">
        <w:rPr>
          <w:rFonts w:eastAsia="Times New Roman" w:cs="Times New Roman"/>
          <w:b/>
          <w:bCs/>
          <w:kern w:val="0"/>
          <w:sz w:val="22"/>
          <w:szCs w:val="22"/>
          <w:lang w:val="pl-PL" w:eastAsia="ar-SA" w:bidi="ar-SA"/>
        </w:rPr>
        <w:tab/>
      </w:r>
      <w:r w:rsidRPr="00F27826">
        <w:rPr>
          <w:rFonts w:eastAsia="Times New Roman" w:cs="Times New Roman"/>
          <w:b/>
          <w:bCs/>
          <w:kern w:val="0"/>
          <w:sz w:val="22"/>
          <w:szCs w:val="22"/>
          <w:lang w:val="pl-PL" w:eastAsia="ar-SA" w:bidi="ar-SA"/>
        </w:rPr>
        <w:tab/>
        <w:t xml:space="preserve">        Zamawiający</w:t>
      </w:r>
    </w:p>
    <w:p w14:paraId="777C297C" w14:textId="77777777" w:rsidR="004A6014" w:rsidRDefault="004A6014" w:rsidP="005F43FB">
      <w:pPr>
        <w:pStyle w:val="Standard"/>
        <w:spacing w:before="120" w:line="276" w:lineRule="auto"/>
        <w:ind w:firstLine="706"/>
        <w:rPr>
          <w:rFonts w:eastAsia="Times New Roman" w:cs="Times New Roman"/>
          <w:b/>
          <w:bCs/>
          <w:kern w:val="0"/>
          <w:sz w:val="22"/>
          <w:szCs w:val="22"/>
          <w:lang w:val="pl-PL" w:eastAsia="ar-SA" w:bidi="ar-SA"/>
        </w:rPr>
      </w:pPr>
    </w:p>
    <w:p w14:paraId="71508244" w14:textId="77777777" w:rsidR="004A6014" w:rsidRDefault="004A6014" w:rsidP="005F43FB">
      <w:pPr>
        <w:pStyle w:val="Standard"/>
        <w:spacing w:before="120" w:line="276" w:lineRule="auto"/>
        <w:ind w:firstLine="706"/>
        <w:rPr>
          <w:rFonts w:eastAsia="Times New Roman" w:cs="Times New Roman"/>
          <w:b/>
          <w:bCs/>
          <w:kern w:val="0"/>
          <w:sz w:val="22"/>
          <w:szCs w:val="22"/>
          <w:lang w:val="pl-PL" w:eastAsia="ar-SA" w:bidi="ar-SA"/>
        </w:rPr>
      </w:pPr>
    </w:p>
    <w:p w14:paraId="38A24D3C" w14:textId="77777777" w:rsidR="009C2023" w:rsidRDefault="009C2023" w:rsidP="009C2023">
      <w:pPr>
        <w:pBdr>
          <w:top w:val="nil"/>
          <w:left w:val="nil"/>
          <w:bottom w:val="nil"/>
          <w:right w:val="nil"/>
          <w:between w:val="nil"/>
        </w:pBdr>
        <w:jc w:val="right"/>
        <w:rPr>
          <w:color w:val="000000"/>
          <w:sz w:val="24"/>
          <w:szCs w:val="24"/>
        </w:rPr>
      </w:pPr>
      <w:r>
        <w:rPr>
          <w:color w:val="000000"/>
          <w:sz w:val="24"/>
          <w:szCs w:val="24"/>
        </w:rPr>
        <w:lastRenderedPageBreak/>
        <w:t>Załącznik nr 3</w:t>
      </w:r>
    </w:p>
    <w:p w14:paraId="4579CB3E" w14:textId="77777777" w:rsidR="009C2023" w:rsidRDefault="009C2023" w:rsidP="009C2023">
      <w:pPr>
        <w:pBdr>
          <w:top w:val="nil"/>
          <w:left w:val="nil"/>
          <w:bottom w:val="nil"/>
          <w:right w:val="nil"/>
          <w:between w:val="nil"/>
        </w:pBdr>
        <w:jc w:val="right"/>
        <w:rPr>
          <w:color w:val="000000"/>
          <w:sz w:val="24"/>
          <w:szCs w:val="24"/>
        </w:rPr>
      </w:pPr>
      <w:r>
        <w:rPr>
          <w:color w:val="000000"/>
          <w:sz w:val="24"/>
          <w:szCs w:val="24"/>
        </w:rPr>
        <w:t>do zapytania ofertowego</w:t>
      </w:r>
    </w:p>
    <w:p w14:paraId="2650EBBA" w14:textId="77777777" w:rsidR="009C2023" w:rsidRDefault="009C2023" w:rsidP="009C2023">
      <w:pPr>
        <w:pBdr>
          <w:top w:val="nil"/>
          <w:left w:val="nil"/>
          <w:bottom w:val="nil"/>
          <w:right w:val="nil"/>
          <w:between w:val="nil"/>
        </w:pBdr>
        <w:spacing w:after="120"/>
        <w:jc w:val="center"/>
        <w:rPr>
          <w:color w:val="000000"/>
          <w:sz w:val="24"/>
          <w:szCs w:val="24"/>
        </w:rPr>
      </w:pPr>
      <w:r>
        <w:rPr>
          <w:b/>
          <w:color w:val="000000"/>
          <w:sz w:val="24"/>
          <w:szCs w:val="24"/>
        </w:rPr>
        <w:t>Informacje ogólne dotyczące zasad prowadzonego postępowania</w:t>
      </w:r>
    </w:p>
    <w:p w14:paraId="09701843" w14:textId="77777777" w:rsidR="009C2023" w:rsidRDefault="009C2023" w:rsidP="009C2023">
      <w:pPr>
        <w:pBdr>
          <w:top w:val="nil"/>
          <w:left w:val="nil"/>
          <w:bottom w:val="nil"/>
          <w:right w:val="nil"/>
          <w:between w:val="nil"/>
        </w:pBdr>
        <w:spacing w:after="120"/>
        <w:jc w:val="right"/>
        <w:rPr>
          <w:color w:val="000000"/>
          <w:sz w:val="24"/>
          <w:szCs w:val="24"/>
        </w:rPr>
      </w:pPr>
    </w:p>
    <w:p w14:paraId="2C5F8614"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Zamawiający zastrzega sobie prawo unieważnienia postępowania w przypadku gdy wartość najkorzystniejszej oferty przekraczać będzie wysokość środków finansowych zabezpieczonych przez Zamawiającego na realizację niniejszego zamówienia.</w:t>
      </w:r>
    </w:p>
    <w:p w14:paraId="67A76888"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Zamawiający zastrzega możliwość przeprowadzenia negocjacji cenowych z Wykonawcą, który złożył ofertę w postępowaniu, w przypadku gdy wartość najkorzystniejszej oferty przekraczać będzie wysokość środków finansowych zabezpieczonych przez Zamawiającego na realizację niniejszego zamówienia.</w:t>
      </w:r>
    </w:p>
    <w:p w14:paraId="1C621D3F"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Zamawiający zastrzega sobie prawo do dokonania w ofercie poprawek oczywistych omyłek rachunkowych (jako nadrzędne traktowane będą ceny jednostkowe).</w:t>
      </w:r>
    </w:p>
    <w:p w14:paraId="7B08CCAE"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Kryterium, którym Zamawiający będzie się kierował przy wyborze oferty jest:</w:t>
      </w:r>
    </w:p>
    <w:p w14:paraId="1BA12467"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Za najkorzystniejszą ofertę uważa się ofertę z najniższą ceną brutto.</w:t>
      </w:r>
    </w:p>
    <w:p w14:paraId="0FFE3A32"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 xml:space="preserve">Najniższa cena –100% </w:t>
      </w:r>
    </w:p>
    <w:p w14:paraId="270B3B2D"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Pozostałe oferty ocenione zostaną wg wzoru:</w:t>
      </w:r>
    </w:p>
    <w:p w14:paraId="74E9EADC"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 xml:space="preserve"> P = (</w:t>
      </w:r>
      <w:proofErr w:type="spellStart"/>
      <w:r>
        <w:rPr>
          <w:color w:val="000000"/>
          <w:sz w:val="24"/>
          <w:szCs w:val="24"/>
          <w:u w:val="single"/>
        </w:rPr>
        <w:t>Cmin</w:t>
      </w:r>
      <w:proofErr w:type="spellEnd"/>
      <w:r>
        <w:rPr>
          <w:color w:val="000000"/>
          <w:sz w:val="24"/>
          <w:szCs w:val="24"/>
          <w:u w:val="single"/>
        </w:rPr>
        <w:t>/</w:t>
      </w:r>
      <w:proofErr w:type="spellStart"/>
      <w:r>
        <w:rPr>
          <w:color w:val="000000"/>
          <w:sz w:val="24"/>
          <w:szCs w:val="24"/>
          <w:u w:val="single"/>
        </w:rPr>
        <w:t>Cof</w:t>
      </w:r>
      <w:proofErr w:type="spellEnd"/>
      <w:r>
        <w:rPr>
          <w:color w:val="000000"/>
          <w:sz w:val="24"/>
          <w:szCs w:val="24"/>
          <w:u w:val="single"/>
        </w:rPr>
        <w:t>) 100 %</w:t>
      </w:r>
    </w:p>
    <w:p w14:paraId="4CE3FEFE"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Przy czym 1% = 1 pkt</w:t>
      </w:r>
    </w:p>
    <w:p w14:paraId="61BA46E4"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 xml:space="preserve">gdzie: </w:t>
      </w:r>
      <w:proofErr w:type="spellStart"/>
      <w:r>
        <w:rPr>
          <w:color w:val="000000"/>
          <w:sz w:val="24"/>
          <w:szCs w:val="24"/>
          <w:u w:val="single"/>
        </w:rPr>
        <w:t>Cmin</w:t>
      </w:r>
      <w:proofErr w:type="spellEnd"/>
      <w:r>
        <w:rPr>
          <w:color w:val="000000"/>
          <w:sz w:val="24"/>
          <w:szCs w:val="24"/>
          <w:u w:val="single"/>
        </w:rPr>
        <w:t xml:space="preserve"> - najniższa cena brutto spośród nieodrzuconych ofert</w:t>
      </w:r>
    </w:p>
    <w:p w14:paraId="423E72E4"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proofErr w:type="spellStart"/>
      <w:r>
        <w:rPr>
          <w:color w:val="000000"/>
          <w:sz w:val="24"/>
          <w:szCs w:val="24"/>
          <w:u w:val="single"/>
        </w:rPr>
        <w:t>Cof</w:t>
      </w:r>
      <w:proofErr w:type="spellEnd"/>
      <w:r>
        <w:rPr>
          <w:color w:val="000000"/>
          <w:sz w:val="24"/>
          <w:szCs w:val="24"/>
          <w:u w:val="single"/>
        </w:rPr>
        <w:t>. ocen. - zaoferowana cena brutto ocenianej oferty</w:t>
      </w:r>
    </w:p>
    <w:p w14:paraId="70CA7B67"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P - ilość punktów w kryterium przyznanych ofercie ocenianej (w zaokrągleniu do dwóch miejsc po przecinku).</w:t>
      </w:r>
    </w:p>
    <w:p w14:paraId="22ED11CF"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Jeżeli w wyniku oceny złożonych ofert okaże się, że nie można dokonać wyboru oferty najkorzystniejszej ze względu na to, że zostały złożone oferty o takiej samej cenie, Zamawiający wezwie Wykonawców, którzy złożyli te oferty, do złożenia w  określonym terminie, ofert dodatkowych. Wykonawcy, składając oferty dodatkowe,  nie mogą zaoferować cen wyższych niż zaoferowane w złożonych ofertach.</w:t>
      </w:r>
    </w:p>
    <w:p w14:paraId="7BD1018C" w14:textId="77777777" w:rsidR="009C2023" w:rsidRDefault="009C2023" w:rsidP="009C2023">
      <w:pPr>
        <w:pBdr>
          <w:top w:val="nil"/>
          <w:left w:val="nil"/>
          <w:bottom w:val="nil"/>
          <w:right w:val="nil"/>
          <w:between w:val="nil"/>
        </w:pBdr>
        <w:spacing w:after="200" w:line="276" w:lineRule="auto"/>
        <w:jc w:val="both"/>
        <w:rPr>
          <w:color w:val="000000"/>
          <w:sz w:val="22"/>
          <w:szCs w:val="22"/>
          <w:u w:val="single"/>
        </w:rPr>
      </w:pPr>
      <w:r>
        <w:rPr>
          <w:color w:val="000000"/>
          <w:sz w:val="22"/>
          <w:szCs w:val="22"/>
          <w:u w:val="single"/>
        </w:rPr>
        <w:t>Wykonawcy, którzy złożyli oferty zostaną poinformowani o wyniku postępowania faksem bądź mailem i zobowiązani są do zwrotnego potwierdzenia otrzymania zawiadomienia o wyborze najkorzystniejszej oferty oraz innych pism nadanych w toku prowadzonego postępowania.</w:t>
      </w:r>
    </w:p>
    <w:p w14:paraId="1C353F6A" w14:textId="77777777" w:rsidR="009C2023" w:rsidRDefault="009C2023" w:rsidP="009C2023">
      <w:pPr>
        <w:pBdr>
          <w:top w:val="nil"/>
          <w:left w:val="nil"/>
          <w:bottom w:val="nil"/>
          <w:right w:val="nil"/>
          <w:between w:val="nil"/>
        </w:pBdr>
        <w:spacing w:after="200" w:line="276" w:lineRule="auto"/>
        <w:jc w:val="both"/>
        <w:rPr>
          <w:color w:val="000000"/>
          <w:sz w:val="22"/>
          <w:szCs w:val="22"/>
          <w:u w:val="single"/>
        </w:rPr>
      </w:pPr>
      <w:r>
        <w:rPr>
          <w:color w:val="000000"/>
          <w:sz w:val="22"/>
          <w:szCs w:val="22"/>
          <w:u w:val="single"/>
        </w:rPr>
        <w:t xml:space="preserve">Korespondencję wysłaną na podany przez uczestnika postępowania adres, fax lub adres e-mail uznaje się za doręczoną skutecznie, przy czym wystarczy samo nadanie informacji faxem z potwierdzeniem nadania lub e-mailem (nie jest wymagane potwierdzenie odbioru).  </w:t>
      </w:r>
    </w:p>
    <w:p w14:paraId="7B592620" w14:textId="77777777" w:rsidR="003A605E" w:rsidRDefault="003A605E" w:rsidP="009C2023">
      <w:pPr>
        <w:pBdr>
          <w:top w:val="nil"/>
          <w:left w:val="nil"/>
          <w:bottom w:val="nil"/>
          <w:right w:val="nil"/>
          <w:between w:val="nil"/>
        </w:pBdr>
        <w:spacing w:after="200" w:line="276" w:lineRule="auto"/>
        <w:jc w:val="both"/>
        <w:rPr>
          <w:color w:val="000000"/>
          <w:sz w:val="22"/>
          <w:szCs w:val="22"/>
          <w:u w:val="single"/>
        </w:rPr>
      </w:pPr>
    </w:p>
    <w:p w14:paraId="41CE7A2F" w14:textId="77777777" w:rsidR="003F4D0C" w:rsidRDefault="003F4D0C" w:rsidP="003F4D0C">
      <w:pPr>
        <w:pBdr>
          <w:top w:val="nil"/>
          <w:left w:val="nil"/>
          <w:bottom w:val="nil"/>
          <w:right w:val="nil"/>
          <w:between w:val="nil"/>
        </w:pBdr>
        <w:jc w:val="right"/>
        <w:rPr>
          <w:color w:val="000000"/>
          <w:sz w:val="24"/>
          <w:szCs w:val="24"/>
        </w:rPr>
      </w:pPr>
      <w:r>
        <w:rPr>
          <w:color w:val="000000"/>
          <w:sz w:val="24"/>
          <w:szCs w:val="24"/>
        </w:rPr>
        <w:lastRenderedPageBreak/>
        <w:t xml:space="preserve">Załącznik nr </w:t>
      </w:r>
      <w:r w:rsidR="00E6786B">
        <w:rPr>
          <w:color w:val="000000"/>
          <w:sz w:val="24"/>
          <w:szCs w:val="24"/>
        </w:rPr>
        <w:t>4</w:t>
      </w:r>
    </w:p>
    <w:p w14:paraId="29322B27" w14:textId="77777777" w:rsidR="003F4D0C" w:rsidRDefault="003F4D0C" w:rsidP="003F4D0C">
      <w:pPr>
        <w:pBdr>
          <w:top w:val="nil"/>
          <w:left w:val="nil"/>
          <w:bottom w:val="nil"/>
          <w:right w:val="nil"/>
          <w:between w:val="nil"/>
        </w:pBdr>
        <w:jc w:val="right"/>
        <w:rPr>
          <w:color w:val="000000"/>
          <w:sz w:val="24"/>
          <w:szCs w:val="24"/>
        </w:rPr>
      </w:pPr>
      <w:r>
        <w:rPr>
          <w:color w:val="000000"/>
          <w:sz w:val="24"/>
          <w:szCs w:val="24"/>
        </w:rPr>
        <w:t>do zapytania ofertowego</w:t>
      </w:r>
    </w:p>
    <w:p w14:paraId="2A337BC5" w14:textId="77777777" w:rsidR="003F4D0C" w:rsidRDefault="003F4D0C" w:rsidP="003F4D0C">
      <w:pPr>
        <w:pBdr>
          <w:top w:val="nil"/>
          <w:left w:val="nil"/>
          <w:bottom w:val="nil"/>
          <w:right w:val="nil"/>
          <w:between w:val="nil"/>
        </w:pBdr>
        <w:spacing w:after="200" w:line="276" w:lineRule="auto"/>
        <w:jc w:val="center"/>
        <w:rPr>
          <w:b/>
          <w:bCs/>
          <w:color w:val="000000"/>
          <w:sz w:val="24"/>
          <w:szCs w:val="24"/>
        </w:rPr>
      </w:pPr>
      <w:r w:rsidRPr="003F4D0C">
        <w:rPr>
          <w:b/>
          <w:bCs/>
          <w:color w:val="000000"/>
          <w:sz w:val="24"/>
          <w:szCs w:val="24"/>
        </w:rPr>
        <w:t>Szczegółowa specyfikacja techniczna</w:t>
      </w:r>
    </w:p>
    <w:p w14:paraId="4AE56812" w14:textId="77777777" w:rsidR="00651F23" w:rsidRPr="00651F23" w:rsidRDefault="00651F23" w:rsidP="00651F23">
      <w:pPr>
        <w:widowControl/>
        <w:suppressAutoHyphens w:val="0"/>
        <w:autoSpaceDN/>
        <w:spacing w:before="100" w:beforeAutospacing="1" w:after="100" w:afterAutospacing="1"/>
        <w:jc w:val="center"/>
        <w:textAlignment w:val="auto"/>
        <w:rPr>
          <w:b/>
          <w:bCs/>
          <w:kern w:val="0"/>
          <w:sz w:val="24"/>
          <w:szCs w:val="24"/>
          <w:u w:val="single"/>
        </w:rPr>
      </w:pPr>
      <w:r w:rsidRPr="00651F23">
        <w:rPr>
          <w:b/>
          <w:bCs/>
          <w:kern w:val="0"/>
          <w:sz w:val="24"/>
          <w:szCs w:val="24"/>
          <w:u w:val="single"/>
        </w:rPr>
        <w:t>Uwagi ogóle do wszystkich elementów składowych przedmiotu zamówienia:</w:t>
      </w:r>
    </w:p>
    <w:p w14:paraId="1CDDBD15" w14:textId="3545C4CC" w:rsidR="0063141A" w:rsidRDefault="00DB3ABA" w:rsidP="002D4E84">
      <w:pPr>
        <w:widowControl/>
        <w:suppressAutoHyphens w:val="0"/>
        <w:autoSpaceDN/>
        <w:spacing w:before="100" w:beforeAutospacing="1" w:after="100" w:afterAutospacing="1"/>
        <w:jc w:val="both"/>
        <w:textAlignment w:val="auto"/>
        <w:rPr>
          <w:b/>
          <w:bCs/>
          <w:kern w:val="0"/>
          <w:sz w:val="24"/>
          <w:szCs w:val="24"/>
        </w:rPr>
      </w:pPr>
      <w:r w:rsidRPr="00DB3ABA">
        <w:rPr>
          <w:b/>
          <w:bCs/>
          <w:kern w:val="0"/>
          <w:sz w:val="24"/>
          <w:szCs w:val="24"/>
        </w:rPr>
        <w:t>URZĄDZENIE DO STREFOWEGO MASAŻU MEMBRANOWEGO</w:t>
      </w:r>
      <w:r>
        <w:rPr>
          <w:b/>
          <w:bCs/>
          <w:kern w:val="0"/>
          <w:sz w:val="24"/>
          <w:szCs w:val="24"/>
        </w:rPr>
        <w:t>:</w:t>
      </w:r>
    </w:p>
    <w:p w14:paraId="4AE474B3" w14:textId="77777777" w:rsidR="00DB3ABA" w:rsidRPr="00F01D1A" w:rsidRDefault="00DB3ABA" w:rsidP="00DB3ABA">
      <w:pPr>
        <w:pStyle w:val="Akapitzlist"/>
        <w:widowControl/>
        <w:numPr>
          <w:ilvl w:val="0"/>
          <w:numId w:val="26"/>
        </w:numPr>
        <w:shd w:val="clear" w:color="auto" w:fill="FEFEFE"/>
        <w:suppressAutoHyphens w:val="0"/>
        <w:autoSpaceDN/>
        <w:spacing w:after="100" w:afterAutospacing="1"/>
        <w:textAlignment w:val="auto"/>
        <w:rPr>
          <w:rFonts w:cstheme="minorHAnsi"/>
          <w:color w:val="3A3A3A"/>
          <w:kern w:val="0"/>
          <w:sz w:val="24"/>
          <w:szCs w:val="24"/>
        </w:rPr>
      </w:pPr>
      <w:r w:rsidRPr="00F01D1A">
        <w:rPr>
          <w:rFonts w:cstheme="minorHAnsi"/>
          <w:color w:val="3A3A3A"/>
          <w:kern w:val="0"/>
          <w:sz w:val="24"/>
          <w:szCs w:val="24"/>
        </w:rPr>
        <w:t>Masaże tematyczne</w:t>
      </w:r>
    </w:p>
    <w:p w14:paraId="395DC82D" w14:textId="77777777" w:rsidR="00DB3ABA" w:rsidRPr="00F01D1A" w:rsidRDefault="00DB3ABA" w:rsidP="00DB3ABA">
      <w:pPr>
        <w:pStyle w:val="Akapitzlist"/>
        <w:widowControl/>
        <w:numPr>
          <w:ilvl w:val="0"/>
          <w:numId w:val="26"/>
        </w:numPr>
        <w:shd w:val="clear" w:color="auto" w:fill="FEFEFE"/>
        <w:suppressAutoHyphens w:val="0"/>
        <w:autoSpaceDN/>
        <w:spacing w:after="100" w:afterAutospacing="1"/>
        <w:textAlignment w:val="auto"/>
        <w:rPr>
          <w:rFonts w:cstheme="minorHAnsi"/>
          <w:color w:val="3A3A3A"/>
          <w:kern w:val="0"/>
          <w:sz w:val="24"/>
          <w:szCs w:val="24"/>
        </w:rPr>
      </w:pPr>
      <w:r w:rsidRPr="00F01D1A">
        <w:rPr>
          <w:rFonts w:cstheme="minorHAnsi"/>
          <w:color w:val="3A3A3A"/>
          <w:kern w:val="0"/>
          <w:sz w:val="24"/>
          <w:szCs w:val="24"/>
        </w:rPr>
        <w:t>Technologia dwóch pomp</w:t>
      </w:r>
    </w:p>
    <w:p w14:paraId="5DD53552" w14:textId="77777777" w:rsidR="00DB3ABA" w:rsidRPr="00F01D1A" w:rsidRDefault="00DB3ABA" w:rsidP="00DB3ABA">
      <w:pPr>
        <w:pStyle w:val="Akapitzlist"/>
        <w:widowControl/>
        <w:numPr>
          <w:ilvl w:val="0"/>
          <w:numId w:val="26"/>
        </w:numPr>
        <w:shd w:val="clear" w:color="auto" w:fill="FEFEFE"/>
        <w:suppressAutoHyphens w:val="0"/>
        <w:autoSpaceDN/>
        <w:spacing w:after="100" w:afterAutospacing="1"/>
        <w:textAlignment w:val="auto"/>
        <w:rPr>
          <w:rFonts w:cstheme="minorHAnsi"/>
          <w:color w:val="3A3A3A"/>
          <w:kern w:val="0"/>
          <w:sz w:val="24"/>
          <w:szCs w:val="24"/>
        </w:rPr>
      </w:pPr>
      <w:r w:rsidRPr="00F01D1A">
        <w:rPr>
          <w:rFonts w:cstheme="minorHAnsi"/>
          <w:color w:val="3A3A3A"/>
          <w:kern w:val="0"/>
          <w:sz w:val="24"/>
          <w:szCs w:val="24"/>
        </w:rPr>
        <w:t>Niezależnie sterowane ramiona rozpylaczy</w:t>
      </w:r>
    </w:p>
    <w:p w14:paraId="576B75DC" w14:textId="77777777" w:rsidR="00DB3ABA" w:rsidRPr="00F01D1A" w:rsidRDefault="00DB3ABA" w:rsidP="00DB3ABA">
      <w:pPr>
        <w:pStyle w:val="Akapitzlist"/>
        <w:widowControl/>
        <w:numPr>
          <w:ilvl w:val="0"/>
          <w:numId w:val="26"/>
        </w:numPr>
        <w:shd w:val="clear" w:color="auto" w:fill="FEFEFE"/>
        <w:suppressAutoHyphens w:val="0"/>
        <w:autoSpaceDN/>
        <w:spacing w:after="100" w:afterAutospacing="1"/>
        <w:textAlignment w:val="auto"/>
        <w:rPr>
          <w:rFonts w:cstheme="minorHAnsi"/>
          <w:color w:val="3A3A3A"/>
          <w:kern w:val="0"/>
          <w:sz w:val="24"/>
          <w:szCs w:val="24"/>
        </w:rPr>
      </w:pPr>
      <w:r w:rsidRPr="00F01D1A">
        <w:rPr>
          <w:rFonts w:cstheme="minorHAnsi"/>
          <w:color w:val="3A3A3A"/>
          <w:kern w:val="0"/>
          <w:sz w:val="24"/>
          <w:szCs w:val="24"/>
        </w:rPr>
        <w:t>Jednostka sterująca z pokrętłem</w:t>
      </w:r>
    </w:p>
    <w:p w14:paraId="5095686A" w14:textId="77777777" w:rsidR="00DB3ABA" w:rsidRPr="00F01D1A" w:rsidRDefault="00DB3ABA" w:rsidP="00DB3ABA">
      <w:pPr>
        <w:pStyle w:val="Akapitzlist"/>
        <w:widowControl/>
        <w:numPr>
          <w:ilvl w:val="0"/>
          <w:numId w:val="26"/>
        </w:numPr>
        <w:shd w:val="clear" w:color="auto" w:fill="FEFEFE"/>
        <w:suppressAutoHyphens w:val="0"/>
        <w:autoSpaceDN/>
        <w:spacing w:after="100" w:afterAutospacing="1"/>
        <w:textAlignment w:val="auto"/>
        <w:rPr>
          <w:rFonts w:cstheme="minorHAnsi"/>
          <w:color w:val="3A3A3A"/>
          <w:kern w:val="0"/>
          <w:sz w:val="24"/>
          <w:szCs w:val="24"/>
        </w:rPr>
      </w:pPr>
      <w:r w:rsidRPr="00F01D1A">
        <w:rPr>
          <w:rFonts w:cstheme="minorHAnsi"/>
          <w:color w:val="3A3A3A"/>
          <w:kern w:val="0"/>
          <w:sz w:val="24"/>
          <w:szCs w:val="24"/>
        </w:rPr>
        <w:t xml:space="preserve">Urządzenie klasy </w:t>
      </w:r>
      <w:proofErr w:type="spellStart"/>
      <w:r w:rsidRPr="00F01D1A">
        <w:rPr>
          <w:rFonts w:cstheme="minorHAnsi"/>
          <w:color w:val="3A3A3A"/>
          <w:kern w:val="0"/>
          <w:sz w:val="24"/>
          <w:szCs w:val="24"/>
        </w:rPr>
        <w:t>IIa</w:t>
      </w:r>
      <w:proofErr w:type="spellEnd"/>
    </w:p>
    <w:p w14:paraId="0ED38F24" w14:textId="77777777" w:rsidR="00DB3ABA" w:rsidRPr="00F01D1A" w:rsidRDefault="00DB3ABA" w:rsidP="00DB3ABA">
      <w:pPr>
        <w:pStyle w:val="Akapitzlist"/>
        <w:widowControl/>
        <w:numPr>
          <w:ilvl w:val="0"/>
          <w:numId w:val="26"/>
        </w:numPr>
        <w:shd w:val="clear" w:color="auto" w:fill="FEFEFE"/>
        <w:suppressAutoHyphens w:val="0"/>
        <w:autoSpaceDN/>
        <w:spacing w:after="100" w:afterAutospacing="1"/>
        <w:textAlignment w:val="auto"/>
        <w:rPr>
          <w:rFonts w:cstheme="minorHAnsi"/>
          <w:color w:val="3A3A3A"/>
          <w:kern w:val="0"/>
          <w:sz w:val="24"/>
          <w:szCs w:val="24"/>
        </w:rPr>
      </w:pPr>
      <w:r w:rsidRPr="00F01D1A">
        <w:rPr>
          <w:rFonts w:cstheme="minorHAnsi"/>
          <w:color w:val="3A3A3A"/>
          <w:kern w:val="0"/>
          <w:sz w:val="24"/>
          <w:szCs w:val="24"/>
        </w:rPr>
        <w:t>Dodatkowe użycie na kartę</w:t>
      </w:r>
    </w:p>
    <w:p w14:paraId="65270961" w14:textId="77777777" w:rsidR="00DB3ABA" w:rsidRPr="00F01D1A" w:rsidRDefault="00DB3ABA" w:rsidP="00DB3ABA">
      <w:pPr>
        <w:pStyle w:val="Akapitzlist"/>
        <w:widowControl/>
        <w:numPr>
          <w:ilvl w:val="0"/>
          <w:numId w:val="26"/>
        </w:numPr>
        <w:shd w:val="clear" w:color="auto" w:fill="FEFEFE"/>
        <w:suppressAutoHyphens w:val="0"/>
        <w:autoSpaceDN/>
        <w:spacing w:after="100" w:afterAutospacing="1"/>
        <w:textAlignment w:val="auto"/>
        <w:rPr>
          <w:rFonts w:cstheme="minorHAnsi"/>
          <w:color w:val="3A3A3A"/>
          <w:kern w:val="0"/>
          <w:sz w:val="24"/>
          <w:szCs w:val="24"/>
        </w:rPr>
      </w:pPr>
      <w:r w:rsidRPr="00F01D1A">
        <w:rPr>
          <w:rFonts w:cstheme="minorHAnsi"/>
          <w:color w:val="3A3A3A"/>
          <w:kern w:val="0"/>
          <w:sz w:val="24"/>
          <w:szCs w:val="24"/>
        </w:rPr>
        <w:t>Wyjście audio</w:t>
      </w:r>
    </w:p>
    <w:p w14:paraId="259FBC03" w14:textId="77777777" w:rsidR="00DB3ABA" w:rsidRPr="00F01D1A" w:rsidRDefault="00DB3ABA" w:rsidP="00DB3ABA">
      <w:pPr>
        <w:pStyle w:val="Akapitzlist"/>
        <w:widowControl/>
        <w:numPr>
          <w:ilvl w:val="0"/>
          <w:numId w:val="26"/>
        </w:numPr>
        <w:shd w:val="clear" w:color="auto" w:fill="FEFEFE"/>
        <w:suppressAutoHyphens w:val="0"/>
        <w:autoSpaceDN/>
        <w:spacing w:after="100" w:afterAutospacing="1"/>
        <w:textAlignment w:val="auto"/>
        <w:rPr>
          <w:rFonts w:cstheme="minorHAnsi"/>
          <w:color w:val="3A3A3A"/>
          <w:kern w:val="0"/>
          <w:sz w:val="24"/>
          <w:szCs w:val="24"/>
        </w:rPr>
      </w:pPr>
      <w:r w:rsidRPr="00F01D1A">
        <w:rPr>
          <w:rFonts w:cstheme="minorHAnsi"/>
          <w:color w:val="3A3A3A"/>
          <w:kern w:val="0"/>
          <w:sz w:val="24"/>
          <w:szCs w:val="24"/>
        </w:rPr>
        <w:t xml:space="preserve">Oprogramowanie </w:t>
      </w:r>
    </w:p>
    <w:p w14:paraId="7BFC7689" w14:textId="77777777" w:rsidR="00DB3ABA" w:rsidRPr="00F01D1A" w:rsidRDefault="00DB3ABA" w:rsidP="00DB3ABA">
      <w:pPr>
        <w:pStyle w:val="Akapitzlist"/>
        <w:widowControl/>
        <w:numPr>
          <w:ilvl w:val="0"/>
          <w:numId w:val="26"/>
        </w:numPr>
        <w:shd w:val="clear" w:color="auto" w:fill="FEFEFE"/>
        <w:suppressAutoHyphens w:val="0"/>
        <w:autoSpaceDN/>
        <w:spacing w:after="100" w:afterAutospacing="1"/>
        <w:textAlignment w:val="auto"/>
        <w:rPr>
          <w:rFonts w:cstheme="minorHAnsi"/>
          <w:color w:val="3A3A3A"/>
          <w:kern w:val="0"/>
          <w:sz w:val="24"/>
          <w:szCs w:val="24"/>
        </w:rPr>
      </w:pPr>
      <w:r w:rsidRPr="00F01D1A">
        <w:rPr>
          <w:rFonts w:cstheme="minorHAnsi"/>
          <w:color w:val="3A3A3A"/>
          <w:kern w:val="0"/>
          <w:sz w:val="24"/>
          <w:szCs w:val="24"/>
        </w:rPr>
        <w:t>Zarządzanie liczbą masaży</w:t>
      </w:r>
    </w:p>
    <w:p w14:paraId="1F5C4F7F" w14:textId="77777777" w:rsidR="00DB3ABA" w:rsidRPr="00F01D1A" w:rsidRDefault="00DB3ABA" w:rsidP="00DB3ABA">
      <w:pPr>
        <w:pStyle w:val="Akapitzlist"/>
        <w:widowControl/>
        <w:numPr>
          <w:ilvl w:val="0"/>
          <w:numId w:val="26"/>
        </w:numPr>
        <w:shd w:val="clear" w:color="auto" w:fill="FEFEFE"/>
        <w:suppressAutoHyphens w:val="0"/>
        <w:autoSpaceDN/>
        <w:spacing w:after="100" w:afterAutospacing="1"/>
        <w:textAlignment w:val="auto"/>
        <w:rPr>
          <w:rFonts w:cstheme="minorHAnsi"/>
          <w:color w:val="3A3A3A"/>
          <w:kern w:val="0"/>
          <w:sz w:val="24"/>
          <w:szCs w:val="24"/>
        </w:rPr>
      </w:pPr>
      <w:r w:rsidRPr="00F01D1A">
        <w:rPr>
          <w:rFonts w:cstheme="minorHAnsi"/>
          <w:color w:val="3A3A3A"/>
          <w:kern w:val="0"/>
          <w:sz w:val="24"/>
          <w:szCs w:val="24"/>
        </w:rPr>
        <w:t>Funkcja zdalnego sterowania systemem</w:t>
      </w:r>
    </w:p>
    <w:p w14:paraId="33627A01" w14:textId="77777777" w:rsidR="00DB3ABA" w:rsidRPr="00F01D1A" w:rsidRDefault="00DB3ABA" w:rsidP="00DB3ABA">
      <w:pPr>
        <w:pStyle w:val="Akapitzlist"/>
        <w:widowControl/>
        <w:numPr>
          <w:ilvl w:val="0"/>
          <w:numId w:val="26"/>
        </w:numPr>
        <w:shd w:val="clear" w:color="auto" w:fill="FEFEFE"/>
        <w:suppressAutoHyphens w:val="0"/>
        <w:autoSpaceDN/>
        <w:spacing w:after="100" w:afterAutospacing="1"/>
        <w:textAlignment w:val="auto"/>
        <w:rPr>
          <w:rFonts w:cstheme="minorHAnsi"/>
          <w:color w:val="3A3A3A"/>
          <w:kern w:val="0"/>
          <w:sz w:val="24"/>
          <w:szCs w:val="24"/>
        </w:rPr>
      </w:pPr>
      <w:r w:rsidRPr="00F01D1A">
        <w:rPr>
          <w:rFonts w:cstheme="minorHAnsi"/>
          <w:color w:val="3A3A3A"/>
          <w:kern w:val="0"/>
          <w:sz w:val="24"/>
          <w:szCs w:val="24"/>
        </w:rPr>
        <w:t>Pojemnościowy panel dotykowy 10”</w:t>
      </w:r>
    </w:p>
    <w:p w14:paraId="63EF3B0C" w14:textId="77777777" w:rsidR="00DB3ABA" w:rsidRPr="00F01D1A" w:rsidRDefault="00DB3ABA" w:rsidP="00DB3ABA">
      <w:pPr>
        <w:pStyle w:val="Akapitzlist"/>
        <w:widowControl/>
        <w:numPr>
          <w:ilvl w:val="0"/>
          <w:numId w:val="26"/>
        </w:numPr>
        <w:shd w:val="clear" w:color="auto" w:fill="FEFEFE"/>
        <w:suppressAutoHyphens w:val="0"/>
        <w:autoSpaceDN/>
        <w:spacing w:after="100" w:afterAutospacing="1"/>
        <w:textAlignment w:val="auto"/>
        <w:rPr>
          <w:rFonts w:cstheme="minorHAnsi"/>
          <w:color w:val="3A3A3A"/>
          <w:kern w:val="0"/>
          <w:sz w:val="24"/>
          <w:szCs w:val="24"/>
        </w:rPr>
      </w:pPr>
      <w:r w:rsidRPr="00F01D1A">
        <w:rPr>
          <w:rFonts w:cstheme="minorHAnsi"/>
          <w:color w:val="3A3A3A"/>
          <w:kern w:val="0"/>
          <w:sz w:val="24"/>
          <w:szCs w:val="24"/>
        </w:rPr>
        <w:t>Biblioteka medyczna (30 masaży tematycznych)</w:t>
      </w:r>
    </w:p>
    <w:p w14:paraId="6BB92E86" w14:textId="77777777" w:rsidR="00DB3ABA" w:rsidRPr="00F01D1A" w:rsidRDefault="00DB3ABA" w:rsidP="00DB3ABA">
      <w:pPr>
        <w:pStyle w:val="Akapitzlist"/>
        <w:widowControl/>
        <w:numPr>
          <w:ilvl w:val="0"/>
          <w:numId w:val="26"/>
        </w:numPr>
        <w:shd w:val="clear" w:color="auto" w:fill="FEFEFE"/>
        <w:suppressAutoHyphens w:val="0"/>
        <w:autoSpaceDN/>
        <w:spacing w:after="100" w:afterAutospacing="1"/>
        <w:textAlignment w:val="auto"/>
        <w:rPr>
          <w:rFonts w:cstheme="minorHAnsi"/>
          <w:color w:val="3A3A3A"/>
          <w:kern w:val="0"/>
          <w:sz w:val="24"/>
          <w:szCs w:val="24"/>
        </w:rPr>
      </w:pPr>
      <w:r w:rsidRPr="00F01D1A">
        <w:rPr>
          <w:rFonts w:cstheme="minorHAnsi"/>
          <w:color w:val="3A3A3A"/>
          <w:kern w:val="0"/>
          <w:sz w:val="24"/>
          <w:szCs w:val="24"/>
        </w:rPr>
        <w:t>Kontrola punktów spustowych</w:t>
      </w:r>
    </w:p>
    <w:p w14:paraId="3A3AAB7D" w14:textId="77777777" w:rsidR="00DB3ABA" w:rsidRPr="00F01D1A" w:rsidRDefault="00DB3ABA" w:rsidP="00DB3ABA">
      <w:pPr>
        <w:pStyle w:val="Akapitzlist"/>
        <w:widowControl/>
        <w:numPr>
          <w:ilvl w:val="0"/>
          <w:numId w:val="26"/>
        </w:numPr>
        <w:shd w:val="clear" w:color="auto" w:fill="FEFEFE"/>
        <w:suppressAutoHyphens w:val="0"/>
        <w:autoSpaceDN/>
        <w:spacing w:after="100" w:afterAutospacing="1"/>
        <w:textAlignment w:val="auto"/>
        <w:rPr>
          <w:rFonts w:cstheme="minorHAnsi"/>
          <w:color w:val="3A3A3A"/>
          <w:kern w:val="0"/>
          <w:sz w:val="24"/>
          <w:szCs w:val="24"/>
        </w:rPr>
      </w:pPr>
      <w:r w:rsidRPr="00F01D1A">
        <w:rPr>
          <w:rFonts w:cstheme="minorHAnsi"/>
          <w:color w:val="3A3A3A"/>
          <w:kern w:val="0"/>
          <w:sz w:val="24"/>
          <w:szCs w:val="24"/>
        </w:rPr>
        <w:t>Śledzenie przebiegu masażu w czasie rzeczywistym</w:t>
      </w:r>
    </w:p>
    <w:p w14:paraId="77D1A7F5" w14:textId="77777777" w:rsidR="00DB3ABA" w:rsidRPr="00F01D1A" w:rsidRDefault="00DB3ABA" w:rsidP="00DB3ABA">
      <w:pPr>
        <w:pStyle w:val="Akapitzlist"/>
        <w:widowControl/>
        <w:numPr>
          <w:ilvl w:val="0"/>
          <w:numId w:val="26"/>
        </w:numPr>
        <w:shd w:val="clear" w:color="auto" w:fill="FEFEFE"/>
        <w:suppressAutoHyphens w:val="0"/>
        <w:autoSpaceDN/>
        <w:spacing w:after="100" w:afterAutospacing="1"/>
        <w:textAlignment w:val="auto"/>
        <w:rPr>
          <w:rFonts w:cstheme="minorHAnsi"/>
          <w:color w:val="3A3A3A"/>
          <w:kern w:val="0"/>
          <w:sz w:val="24"/>
          <w:szCs w:val="24"/>
        </w:rPr>
      </w:pPr>
      <w:r w:rsidRPr="00F01D1A">
        <w:rPr>
          <w:rFonts w:cstheme="minorHAnsi"/>
          <w:color w:val="3A3A3A"/>
          <w:kern w:val="0"/>
          <w:sz w:val="24"/>
          <w:szCs w:val="24"/>
        </w:rPr>
        <w:t>Indywidualne przypisanie programów masowania</w:t>
      </w:r>
    </w:p>
    <w:p w14:paraId="41256222" w14:textId="77777777" w:rsidR="00DB3ABA" w:rsidRPr="00F01D1A" w:rsidRDefault="00DB3ABA" w:rsidP="00DB3ABA">
      <w:pPr>
        <w:pStyle w:val="Akapitzlist"/>
        <w:widowControl/>
        <w:numPr>
          <w:ilvl w:val="0"/>
          <w:numId w:val="25"/>
        </w:numPr>
        <w:suppressAutoHyphens w:val="0"/>
        <w:autoSpaceDN/>
        <w:spacing w:after="160" w:line="259" w:lineRule="auto"/>
        <w:textAlignment w:val="auto"/>
        <w:rPr>
          <w:rFonts w:cstheme="minorHAnsi"/>
          <w:sz w:val="24"/>
          <w:szCs w:val="24"/>
        </w:rPr>
      </w:pPr>
      <w:r w:rsidRPr="00F01D1A">
        <w:rPr>
          <w:rFonts w:cstheme="minorHAnsi"/>
          <w:sz w:val="24"/>
          <w:szCs w:val="24"/>
        </w:rPr>
        <w:t xml:space="preserve">Wymiary : max. </w:t>
      </w:r>
      <w:r w:rsidRPr="00F01D1A">
        <w:rPr>
          <w:rFonts w:cstheme="minorHAnsi"/>
          <w:color w:val="3A3A3A"/>
          <w:sz w:val="24"/>
          <w:szCs w:val="24"/>
          <w:shd w:val="clear" w:color="auto" w:fill="FEFEFE"/>
        </w:rPr>
        <w:t>2.130 x 1.073 x 530mm</w:t>
      </w:r>
    </w:p>
    <w:p w14:paraId="52327D34" w14:textId="77777777" w:rsidR="00DB3ABA" w:rsidRPr="00F01D1A" w:rsidRDefault="00DB3ABA" w:rsidP="00DB3ABA">
      <w:pPr>
        <w:pStyle w:val="Akapitzlist"/>
        <w:widowControl/>
        <w:numPr>
          <w:ilvl w:val="0"/>
          <w:numId w:val="25"/>
        </w:numPr>
        <w:suppressAutoHyphens w:val="0"/>
        <w:autoSpaceDN/>
        <w:spacing w:after="160" w:line="259" w:lineRule="auto"/>
        <w:textAlignment w:val="auto"/>
        <w:rPr>
          <w:rFonts w:cstheme="minorHAnsi"/>
          <w:sz w:val="24"/>
          <w:szCs w:val="24"/>
        </w:rPr>
      </w:pPr>
      <w:r w:rsidRPr="00F01D1A">
        <w:rPr>
          <w:rFonts w:cstheme="minorHAnsi"/>
          <w:sz w:val="24"/>
          <w:szCs w:val="24"/>
        </w:rPr>
        <w:t>Waga pustego urządzenia : max. 195kg</w:t>
      </w:r>
    </w:p>
    <w:p w14:paraId="75FA1F56" w14:textId="77777777" w:rsidR="00DB3ABA" w:rsidRPr="00F01D1A" w:rsidRDefault="00DB3ABA" w:rsidP="00DB3ABA">
      <w:pPr>
        <w:pStyle w:val="Akapitzlist"/>
        <w:widowControl/>
        <w:numPr>
          <w:ilvl w:val="0"/>
          <w:numId w:val="25"/>
        </w:numPr>
        <w:suppressAutoHyphens w:val="0"/>
        <w:autoSpaceDN/>
        <w:spacing w:after="160" w:line="259" w:lineRule="auto"/>
        <w:textAlignment w:val="auto"/>
        <w:rPr>
          <w:rFonts w:cstheme="minorHAnsi"/>
          <w:sz w:val="24"/>
          <w:szCs w:val="24"/>
        </w:rPr>
      </w:pPr>
      <w:r w:rsidRPr="00F01D1A">
        <w:rPr>
          <w:rFonts w:cstheme="minorHAnsi"/>
          <w:sz w:val="24"/>
          <w:szCs w:val="24"/>
        </w:rPr>
        <w:t>Objętość wody : 330 litrów</w:t>
      </w:r>
    </w:p>
    <w:p w14:paraId="17911237" w14:textId="77777777" w:rsidR="00DB3ABA" w:rsidRPr="00F01D1A" w:rsidRDefault="00DB3ABA" w:rsidP="00DB3ABA">
      <w:pPr>
        <w:pStyle w:val="Akapitzlist"/>
        <w:widowControl/>
        <w:numPr>
          <w:ilvl w:val="0"/>
          <w:numId w:val="25"/>
        </w:numPr>
        <w:suppressAutoHyphens w:val="0"/>
        <w:autoSpaceDN/>
        <w:spacing w:after="160" w:line="259" w:lineRule="auto"/>
        <w:textAlignment w:val="auto"/>
        <w:rPr>
          <w:rFonts w:cstheme="minorHAnsi"/>
          <w:sz w:val="24"/>
          <w:szCs w:val="24"/>
        </w:rPr>
      </w:pPr>
      <w:r w:rsidRPr="00F01D1A">
        <w:rPr>
          <w:rFonts w:cstheme="minorHAnsi"/>
          <w:sz w:val="24"/>
          <w:szCs w:val="24"/>
        </w:rPr>
        <w:t xml:space="preserve">Ciśnienie dysz : 2 x 7,4 </w:t>
      </w:r>
      <w:proofErr w:type="spellStart"/>
      <w:r w:rsidRPr="00F01D1A">
        <w:rPr>
          <w:rFonts w:cstheme="minorHAnsi"/>
          <w:sz w:val="24"/>
          <w:szCs w:val="24"/>
        </w:rPr>
        <w:t>bara</w:t>
      </w:r>
      <w:proofErr w:type="spellEnd"/>
    </w:p>
    <w:p w14:paraId="33749814" w14:textId="77777777" w:rsidR="00DB3ABA" w:rsidRDefault="00DB3ABA" w:rsidP="00DB3ABA">
      <w:pPr>
        <w:pStyle w:val="Akapitzlist"/>
        <w:widowControl/>
        <w:numPr>
          <w:ilvl w:val="0"/>
          <w:numId w:val="25"/>
        </w:numPr>
        <w:suppressAutoHyphens w:val="0"/>
        <w:autoSpaceDN/>
        <w:spacing w:after="160" w:line="259" w:lineRule="auto"/>
        <w:textAlignment w:val="auto"/>
        <w:rPr>
          <w:rFonts w:cstheme="minorHAnsi"/>
          <w:sz w:val="24"/>
          <w:szCs w:val="24"/>
        </w:rPr>
      </w:pPr>
      <w:r w:rsidRPr="00F01D1A">
        <w:rPr>
          <w:rFonts w:cstheme="minorHAnsi"/>
          <w:sz w:val="24"/>
          <w:szCs w:val="24"/>
        </w:rPr>
        <w:t>Maksymalna waga pacjenta : 210kg</w:t>
      </w:r>
    </w:p>
    <w:p w14:paraId="1AFB17C7" w14:textId="77777777" w:rsidR="00DB3ABA" w:rsidRPr="00F01D1A" w:rsidRDefault="00DB3ABA" w:rsidP="00DB3ABA">
      <w:pPr>
        <w:pStyle w:val="Akapitzlist"/>
        <w:widowControl/>
        <w:numPr>
          <w:ilvl w:val="0"/>
          <w:numId w:val="25"/>
        </w:numPr>
        <w:suppressAutoHyphens w:val="0"/>
        <w:autoSpaceDN/>
        <w:spacing w:after="160" w:line="259" w:lineRule="auto"/>
        <w:textAlignment w:val="auto"/>
        <w:rPr>
          <w:rFonts w:cstheme="minorHAnsi"/>
          <w:sz w:val="24"/>
          <w:szCs w:val="24"/>
        </w:rPr>
      </w:pPr>
      <w:r>
        <w:rPr>
          <w:rFonts w:cstheme="minorHAnsi"/>
          <w:sz w:val="24"/>
          <w:szCs w:val="24"/>
        </w:rPr>
        <w:t>Temperatura wody : 18-40 stopni</w:t>
      </w:r>
    </w:p>
    <w:p w14:paraId="7D6DDDC8" w14:textId="02278828" w:rsidR="00DB3ABA" w:rsidRPr="00DB3ABA" w:rsidRDefault="00DB3ABA" w:rsidP="00DB3ABA">
      <w:pPr>
        <w:pStyle w:val="Akapitzlist"/>
        <w:widowControl/>
        <w:numPr>
          <w:ilvl w:val="0"/>
          <w:numId w:val="25"/>
        </w:numPr>
        <w:suppressAutoHyphens w:val="0"/>
        <w:autoSpaceDN/>
        <w:spacing w:after="160" w:line="259" w:lineRule="auto"/>
        <w:textAlignment w:val="auto"/>
        <w:rPr>
          <w:rFonts w:cstheme="minorHAnsi"/>
          <w:sz w:val="24"/>
          <w:szCs w:val="24"/>
        </w:rPr>
      </w:pPr>
      <w:r w:rsidRPr="00F01D1A">
        <w:rPr>
          <w:rFonts w:cstheme="minorHAnsi"/>
          <w:sz w:val="24"/>
          <w:szCs w:val="24"/>
        </w:rPr>
        <w:t xml:space="preserve">Zasilanie : 230V/50Hz </w:t>
      </w:r>
    </w:p>
    <w:p w14:paraId="5DD64504" w14:textId="26C307F1" w:rsidR="00CD3454" w:rsidRDefault="00CD3454" w:rsidP="002D4E84">
      <w:pPr>
        <w:widowControl/>
        <w:suppressAutoHyphens w:val="0"/>
        <w:autoSpaceDN/>
        <w:spacing w:before="100" w:beforeAutospacing="1" w:after="100" w:afterAutospacing="1"/>
        <w:jc w:val="both"/>
        <w:textAlignment w:val="auto"/>
        <w:rPr>
          <w:b/>
          <w:bCs/>
          <w:kern w:val="0"/>
          <w:sz w:val="24"/>
          <w:szCs w:val="24"/>
        </w:rPr>
      </w:pPr>
      <w:r w:rsidRPr="00CD3454">
        <w:rPr>
          <w:b/>
          <w:bCs/>
          <w:kern w:val="0"/>
          <w:sz w:val="24"/>
          <w:szCs w:val="24"/>
        </w:rPr>
        <w:t>Kolorystyka w/w urządzeń do uzgodnienia z Zamawiającym na etapie przed zawarciem umowy.</w:t>
      </w:r>
    </w:p>
    <w:p w14:paraId="0022996D" w14:textId="495F38C9" w:rsidR="002D4E84" w:rsidRPr="00054B8E" w:rsidRDefault="002D4E84" w:rsidP="002D4E84">
      <w:pPr>
        <w:jc w:val="both"/>
        <w:rPr>
          <w:b/>
          <w:bCs/>
          <w:color w:val="000000"/>
          <w:sz w:val="24"/>
          <w:szCs w:val="24"/>
        </w:rPr>
      </w:pPr>
      <w:r w:rsidRPr="00054B8E">
        <w:rPr>
          <w:b/>
          <w:bCs/>
          <w:color w:val="000000"/>
          <w:sz w:val="24"/>
          <w:szCs w:val="24"/>
        </w:rPr>
        <w:t>Wszystkie w/w wymienione w niniejszym załączniku urządzenia mają posiadać Certyfikat CE, Deklaracja zgodności z CE</w:t>
      </w:r>
      <w:r w:rsidR="00332195">
        <w:rPr>
          <w:b/>
          <w:bCs/>
          <w:color w:val="000000"/>
          <w:sz w:val="24"/>
          <w:szCs w:val="24"/>
        </w:rPr>
        <w:t>, z wyjątkiem sytuacji w których ogólnie obowiązuje przepisy prawa nie wymagają ich posiadania.</w:t>
      </w:r>
    </w:p>
    <w:p w14:paraId="4A649E73" w14:textId="77777777" w:rsidR="00651F23" w:rsidRDefault="00651F23" w:rsidP="00651F23">
      <w:pPr>
        <w:autoSpaceDE w:val="0"/>
        <w:spacing w:after="120"/>
        <w:jc w:val="both"/>
        <w:rPr>
          <w:rFonts w:cs="Tahoma"/>
          <w:sz w:val="24"/>
          <w:szCs w:val="24"/>
          <w:lang w:eastAsia="ar-SA"/>
        </w:rPr>
      </w:pPr>
    </w:p>
    <w:p w14:paraId="111F6FEF" w14:textId="77777777" w:rsidR="00651F23" w:rsidRPr="00651F23" w:rsidRDefault="00651F23" w:rsidP="00651F23">
      <w:pPr>
        <w:autoSpaceDE w:val="0"/>
        <w:spacing w:after="120"/>
        <w:jc w:val="both"/>
        <w:rPr>
          <w:rFonts w:cs="Tahoma"/>
          <w:b/>
          <w:bCs/>
          <w:sz w:val="24"/>
          <w:szCs w:val="24"/>
          <w:lang w:eastAsia="ar-SA"/>
        </w:rPr>
      </w:pPr>
      <w:r w:rsidRPr="00651F23">
        <w:rPr>
          <w:rFonts w:cs="Tahoma"/>
          <w:b/>
          <w:bCs/>
          <w:sz w:val="24"/>
          <w:szCs w:val="24"/>
          <w:lang w:eastAsia="ar-SA"/>
        </w:rPr>
        <w:t>Podane w opisach parametry określają minimalny standard jakości materiałów lub urządzeń przyjętych do wyceny. Dopuszcza się stosowanie innych niż wymienione w opisach, wyrobów pod warunkiem, iż posiadały będą takie same lub lepsze parametry techniczne i właściwości (będą równoważne). Wskazanie równoważności zaoferowanego przedmiotu spoczywa na Wykonawcy.</w:t>
      </w:r>
    </w:p>
    <w:p w14:paraId="7E15D0A1" w14:textId="77777777" w:rsidR="00C30BF7" w:rsidRPr="00CD3454" w:rsidRDefault="00C30BF7" w:rsidP="00CD3454">
      <w:pPr>
        <w:widowControl/>
        <w:suppressAutoHyphens w:val="0"/>
        <w:autoSpaceDN/>
        <w:spacing w:before="100" w:beforeAutospacing="1" w:after="100" w:afterAutospacing="1"/>
        <w:jc w:val="both"/>
        <w:textAlignment w:val="auto"/>
        <w:rPr>
          <w:b/>
          <w:bCs/>
          <w:kern w:val="0"/>
          <w:sz w:val="24"/>
          <w:szCs w:val="24"/>
        </w:rPr>
      </w:pPr>
    </w:p>
    <w:sectPr w:rsidR="00C30BF7" w:rsidRPr="00CD34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4C54" w14:textId="77777777" w:rsidR="00C4234D" w:rsidRDefault="00C4234D" w:rsidP="00C5260A">
      <w:r>
        <w:separator/>
      </w:r>
    </w:p>
  </w:endnote>
  <w:endnote w:type="continuationSeparator" w:id="0">
    <w:p w14:paraId="58080790" w14:textId="77777777" w:rsidR="00C4234D" w:rsidRDefault="00C4234D" w:rsidP="00C5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erriweather">
    <w:altName w:val="Calibri"/>
    <w:charset w:val="EE"/>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706B" w14:textId="77777777" w:rsidR="00C4234D" w:rsidRDefault="00C4234D" w:rsidP="00C5260A">
      <w:r>
        <w:separator/>
      </w:r>
    </w:p>
  </w:footnote>
  <w:footnote w:type="continuationSeparator" w:id="0">
    <w:p w14:paraId="18E3C897" w14:textId="77777777" w:rsidR="00C4234D" w:rsidRDefault="00C4234D" w:rsidP="00C5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C3E2" w14:textId="155F1150" w:rsidR="00C5260A" w:rsidRPr="00C5260A" w:rsidRDefault="00C5260A" w:rsidP="00C5260A">
    <w:pPr>
      <w:widowControl/>
      <w:autoSpaceDE w:val="0"/>
      <w:autoSpaceDN/>
      <w:spacing w:after="120"/>
      <w:textAlignment w:val="auto"/>
      <w:rPr>
        <w:kern w:val="0"/>
        <w:sz w:val="24"/>
        <w:szCs w:val="24"/>
        <w:lang w:eastAsia="ar-SA"/>
      </w:rPr>
    </w:pPr>
    <w:r w:rsidRPr="00816261">
      <w:rPr>
        <w:kern w:val="0"/>
        <w:sz w:val="24"/>
        <w:szCs w:val="24"/>
        <w:lang w:eastAsia="ar-SA"/>
      </w:rPr>
      <w:t>Znak sprawy: Or.271.1</w:t>
    </w:r>
    <w:r w:rsidR="004A06C2" w:rsidRPr="00816261">
      <w:rPr>
        <w:kern w:val="0"/>
        <w:sz w:val="24"/>
        <w:szCs w:val="24"/>
        <w:lang w:eastAsia="ar-SA"/>
      </w:rPr>
      <w:t>.</w:t>
    </w:r>
    <w:r w:rsidR="00816261" w:rsidRPr="00816261">
      <w:rPr>
        <w:kern w:val="0"/>
        <w:sz w:val="24"/>
        <w:szCs w:val="24"/>
        <w:lang w:eastAsia="ar-SA"/>
      </w:rPr>
      <w:t>6</w:t>
    </w:r>
    <w:r w:rsidRPr="00816261">
      <w:rPr>
        <w:kern w:val="0"/>
        <w:sz w:val="24"/>
        <w:szCs w:val="24"/>
        <w:lang w:eastAsia="ar-SA"/>
      </w:rPr>
      <w:t>.202</w:t>
    </w:r>
    <w:r w:rsidR="00DB3ABA" w:rsidRPr="00816261">
      <w:rPr>
        <w:kern w:val="0"/>
        <w:sz w:val="24"/>
        <w:szCs w:val="24"/>
        <w:lang w:eastAsia="ar-SA"/>
      </w:rPr>
      <w:t>4</w:t>
    </w:r>
    <w:r w:rsidRPr="00560027">
      <w:rPr>
        <w:kern w:val="0"/>
        <w:sz w:val="24"/>
        <w:szCs w:val="24"/>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1DD"/>
    <w:multiLevelType w:val="multilevel"/>
    <w:tmpl w:val="0F0A4E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B1358"/>
    <w:multiLevelType w:val="multilevel"/>
    <w:tmpl w:val="B97E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552A0"/>
    <w:multiLevelType w:val="multilevel"/>
    <w:tmpl w:val="229AE7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36F34"/>
    <w:multiLevelType w:val="multilevel"/>
    <w:tmpl w:val="CB68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A380E"/>
    <w:multiLevelType w:val="multilevel"/>
    <w:tmpl w:val="4C5E46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E546B52"/>
    <w:multiLevelType w:val="multilevel"/>
    <w:tmpl w:val="05DA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93677"/>
    <w:multiLevelType w:val="multilevel"/>
    <w:tmpl w:val="5A42EF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E35EE"/>
    <w:multiLevelType w:val="multilevel"/>
    <w:tmpl w:val="5A2E16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E66F9"/>
    <w:multiLevelType w:val="multilevel"/>
    <w:tmpl w:val="615EC1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72144"/>
    <w:multiLevelType w:val="multilevel"/>
    <w:tmpl w:val="AD04E5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4009A"/>
    <w:multiLevelType w:val="multilevel"/>
    <w:tmpl w:val="9A9A87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91DB6"/>
    <w:multiLevelType w:val="multilevel"/>
    <w:tmpl w:val="EAE0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612AB0"/>
    <w:multiLevelType w:val="hybridMultilevel"/>
    <w:tmpl w:val="A4189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083511"/>
    <w:multiLevelType w:val="multilevel"/>
    <w:tmpl w:val="19C057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3504A"/>
    <w:multiLevelType w:val="multilevel"/>
    <w:tmpl w:val="EFDE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997BDB"/>
    <w:multiLevelType w:val="multilevel"/>
    <w:tmpl w:val="C72C71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E6692"/>
    <w:multiLevelType w:val="multilevel"/>
    <w:tmpl w:val="740C7F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966ACA"/>
    <w:multiLevelType w:val="multilevel"/>
    <w:tmpl w:val="25D83C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1560DD"/>
    <w:multiLevelType w:val="multilevel"/>
    <w:tmpl w:val="A91299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FE2C43"/>
    <w:multiLevelType w:val="hybridMultilevel"/>
    <w:tmpl w:val="680CF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384E3A"/>
    <w:multiLevelType w:val="multilevel"/>
    <w:tmpl w:val="9F8098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701FF"/>
    <w:multiLevelType w:val="multilevel"/>
    <w:tmpl w:val="8032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4C262C"/>
    <w:multiLevelType w:val="multilevel"/>
    <w:tmpl w:val="5532E9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1131B1"/>
    <w:multiLevelType w:val="multilevel"/>
    <w:tmpl w:val="37D8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070BBA"/>
    <w:multiLevelType w:val="multilevel"/>
    <w:tmpl w:val="35D4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6B104F"/>
    <w:multiLevelType w:val="multilevel"/>
    <w:tmpl w:val="950A3D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27637122">
    <w:abstractNumId w:val="25"/>
  </w:num>
  <w:num w:numId="2" w16cid:durableId="6294985">
    <w:abstractNumId w:val="10"/>
  </w:num>
  <w:num w:numId="3" w16cid:durableId="383869558">
    <w:abstractNumId w:val="6"/>
  </w:num>
  <w:num w:numId="4" w16cid:durableId="365301317">
    <w:abstractNumId w:val="0"/>
  </w:num>
  <w:num w:numId="5" w16cid:durableId="485754486">
    <w:abstractNumId w:val="7"/>
  </w:num>
  <w:num w:numId="6" w16cid:durableId="137655747">
    <w:abstractNumId w:val="13"/>
  </w:num>
  <w:num w:numId="7" w16cid:durableId="95179770">
    <w:abstractNumId w:val="18"/>
  </w:num>
  <w:num w:numId="8" w16cid:durableId="1439178139">
    <w:abstractNumId w:val="20"/>
  </w:num>
  <w:num w:numId="9" w16cid:durableId="1780223749">
    <w:abstractNumId w:val="8"/>
  </w:num>
  <w:num w:numId="10" w16cid:durableId="1514614317">
    <w:abstractNumId w:val="16"/>
  </w:num>
  <w:num w:numId="11" w16cid:durableId="574516266">
    <w:abstractNumId w:val="2"/>
  </w:num>
  <w:num w:numId="12" w16cid:durableId="1399476562">
    <w:abstractNumId w:val="4"/>
  </w:num>
  <w:num w:numId="13" w16cid:durableId="1847555580">
    <w:abstractNumId w:val="17"/>
  </w:num>
  <w:num w:numId="14" w16cid:durableId="529218717">
    <w:abstractNumId w:val="22"/>
  </w:num>
  <w:num w:numId="15" w16cid:durableId="579097742">
    <w:abstractNumId w:val="15"/>
  </w:num>
  <w:num w:numId="16" w16cid:durableId="294679940">
    <w:abstractNumId w:val="9"/>
  </w:num>
  <w:num w:numId="17" w16cid:durableId="1557426794">
    <w:abstractNumId w:val="23"/>
  </w:num>
  <w:num w:numId="18" w16cid:durableId="787117926">
    <w:abstractNumId w:val="24"/>
  </w:num>
  <w:num w:numId="19" w16cid:durableId="1661693805">
    <w:abstractNumId w:val="11"/>
  </w:num>
  <w:num w:numId="20" w16cid:durableId="272981306">
    <w:abstractNumId w:val="21"/>
  </w:num>
  <w:num w:numId="21" w16cid:durableId="845023258">
    <w:abstractNumId w:val="5"/>
  </w:num>
  <w:num w:numId="22" w16cid:durableId="1171793585">
    <w:abstractNumId w:val="3"/>
  </w:num>
  <w:num w:numId="23" w16cid:durableId="1329213378">
    <w:abstractNumId w:val="1"/>
  </w:num>
  <w:num w:numId="24" w16cid:durableId="1847550320">
    <w:abstractNumId w:val="14"/>
  </w:num>
  <w:num w:numId="25" w16cid:durableId="1798798242">
    <w:abstractNumId w:val="19"/>
  </w:num>
  <w:num w:numId="26" w16cid:durableId="7676244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68"/>
    <w:rsid w:val="0003661D"/>
    <w:rsid w:val="00054B8E"/>
    <w:rsid w:val="00092A68"/>
    <w:rsid w:val="000C6286"/>
    <w:rsid w:val="001021BD"/>
    <w:rsid w:val="0010319B"/>
    <w:rsid w:val="001062EE"/>
    <w:rsid w:val="00112687"/>
    <w:rsid w:val="0017497D"/>
    <w:rsid w:val="00231B94"/>
    <w:rsid w:val="002D4E84"/>
    <w:rsid w:val="00332195"/>
    <w:rsid w:val="00360DDD"/>
    <w:rsid w:val="003770C3"/>
    <w:rsid w:val="003A605E"/>
    <w:rsid w:val="003D70E9"/>
    <w:rsid w:val="003F4D0C"/>
    <w:rsid w:val="00435A6A"/>
    <w:rsid w:val="004A06C2"/>
    <w:rsid w:val="004A23A9"/>
    <w:rsid w:val="004A6014"/>
    <w:rsid w:val="004C27B0"/>
    <w:rsid w:val="00522E5E"/>
    <w:rsid w:val="005618E5"/>
    <w:rsid w:val="005804A5"/>
    <w:rsid w:val="00583B98"/>
    <w:rsid w:val="005B43D3"/>
    <w:rsid w:val="005D1E43"/>
    <w:rsid w:val="005F43FB"/>
    <w:rsid w:val="0063141A"/>
    <w:rsid w:val="00651F23"/>
    <w:rsid w:val="0068345F"/>
    <w:rsid w:val="006A3F85"/>
    <w:rsid w:val="006C231A"/>
    <w:rsid w:val="006D693E"/>
    <w:rsid w:val="0074158A"/>
    <w:rsid w:val="007F4A25"/>
    <w:rsid w:val="00816261"/>
    <w:rsid w:val="00821B03"/>
    <w:rsid w:val="00857925"/>
    <w:rsid w:val="00875E2C"/>
    <w:rsid w:val="008B65F6"/>
    <w:rsid w:val="008D374B"/>
    <w:rsid w:val="008E290E"/>
    <w:rsid w:val="009226B8"/>
    <w:rsid w:val="0095696D"/>
    <w:rsid w:val="00981040"/>
    <w:rsid w:val="009C2023"/>
    <w:rsid w:val="00A14D6E"/>
    <w:rsid w:val="00A41828"/>
    <w:rsid w:val="00AA2357"/>
    <w:rsid w:val="00AA45BB"/>
    <w:rsid w:val="00AF2479"/>
    <w:rsid w:val="00B35CD2"/>
    <w:rsid w:val="00B447CA"/>
    <w:rsid w:val="00C137B4"/>
    <w:rsid w:val="00C30BF7"/>
    <w:rsid w:val="00C4234D"/>
    <w:rsid w:val="00C5260A"/>
    <w:rsid w:val="00CD3454"/>
    <w:rsid w:val="00D12264"/>
    <w:rsid w:val="00D12EB4"/>
    <w:rsid w:val="00D71BF1"/>
    <w:rsid w:val="00D8498D"/>
    <w:rsid w:val="00DA68DF"/>
    <w:rsid w:val="00DA6E36"/>
    <w:rsid w:val="00DB3ABA"/>
    <w:rsid w:val="00DC74B2"/>
    <w:rsid w:val="00E44762"/>
    <w:rsid w:val="00E562AE"/>
    <w:rsid w:val="00E6786B"/>
    <w:rsid w:val="00E81AF3"/>
    <w:rsid w:val="00E90045"/>
    <w:rsid w:val="00EB4848"/>
    <w:rsid w:val="00F24EE3"/>
    <w:rsid w:val="00F27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291C"/>
  <w15:chartTrackingRefBased/>
  <w15:docId w15:val="{BE110EA0-3778-4ACB-ACC8-FE9F3DA9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F43FB"/>
    <w:pPr>
      <w:widowControl w:val="0"/>
      <w:suppressAutoHyphens/>
      <w:autoSpaceDN w:val="0"/>
      <w:textAlignment w:val="baseline"/>
    </w:pPr>
    <w:rPr>
      <w:rFonts w:ascii="Times New Roman" w:eastAsia="Times New Roman" w:hAnsi="Times New Roman"/>
      <w:kern w:val="3"/>
    </w:rPr>
  </w:style>
  <w:style w:type="paragraph" w:styleId="Nagwek1">
    <w:name w:val="heading 1"/>
    <w:basedOn w:val="Normalny"/>
    <w:next w:val="Normalny"/>
    <w:link w:val="Nagwek1Znak"/>
    <w:uiPriority w:val="9"/>
    <w:qFormat/>
    <w:rsid w:val="00B447CA"/>
    <w:pPr>
      <w:keepNext/>
      <w:keepLines/>
      <w:spacing w:before="240"/>
      <w:outlineLvl w:val="0"/>
    </w:pPr>
    <w:rPr>
      <w:rFonts w:ascii="Calibri Light" w:hAnsi="Calibri Light"/>
      <w:color w:val="2F5496"/>
      <w:sz w:val="32"/>
      <w:szCs w:val="32"/>
    </w:rPr>
  </w:style>
  <w:style w:type="paragraph" w:styleId="Nagwek2">
    <w:name w:val="heading 2"/>
    <w:basedOn w:val="Normalny"/>
    <w:link w:val="Nagwek2Znak"/>
    <w:uiPriority w:val="9"/>
    <w:qFormat/>
    <w:rsid w:val="00DC74B2"/>
    <w:pPr>
      <w:widowControl/>
      <w:suppressAutoHyphens w:val="0"/>
      <w:autoSpaceDN/>
      <w:spacing w:before="100" w:beforeAutospacing="1" w:after="100" w:afterAutospacing="1"/>
      <w:textAlignment w:val="auto"/>
      <w:outlineLvl w:val="1"/>
    </w:pPr>
    <w:rPr>
      <w:b/>
      <w:bCs/>
      <w:kern w:val="0"/>
      <w:sz w:val="36"/>
      <w:szCs w:val="36"/>
    </w:rPr>
  </w:style>
  <w:style w:type="paragraph" w:styleId="Nagwek3">
    <w:name w:val="heading 3"/>
    <w:basedOn w:val="Normalny"/>
    <w:link w:val="Nagwek3Znak"/>
    <w:uiPriority w:val="9"/>
    <w:qFormat/>
    <w:rsid w:val="0063141A"/>
    <w:pPr>
      <w:widowControl/>
      <w:suppressAutoHyphens w:val="0"/>
      <w:autoSpaceDN/>
      <w:spacing w:before="100" w:beforeAutospacing="1" w:after="100" w:afterAutospacing="1"/>
      <w:textAlignment w:val="auto"/>
      <w:outlineLvl w:val="2"/>
    </w:pPr>
    <w:rPr>
      <w:b/>
      <w:bCs/>
      <w:kern w:val="0"/>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F43FB"/>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uiPriority w:val="99"/>
    <w:semiHidden/>
    <w:unhideWhenUsed/>
    <w:rsid w:val="00DA6E36"/>
    <w:rPr>
      <w:sz w:val="16"/>
      <w:szCs w:val="16"/>
    </w:rPr>
  </w:style>
  <w:style w:type="paragraph" w:styleId="Tekstkomentarza">
    <w:name w:val="annotation text"/>
    <w:basedOn w:val="Normalny"/>
    <w:link w:val="TekstkomentarzaZnak"/>
    <w:uiPriority w:val="99"/>
    <w:semiHidden/>
    <w:unhideWhenUsed/>
    <w:rsid w:val="00DA6E36"/>
  </w:style>
  <w:style w:type="character" w:customStyle="1" w:styleId="TekstkomentarzaZnak">
    <w:name w:val="Tekst komentarza Znak"/>
    <w:link w:val="Tekstkomentarza"/>
    <w:uiPriority w:val="99"/>
    <w:semiHidden/>
    <w:rsid w:val="00DA6E36"/>
    <w:rPr>
      <w:rFonts w:ascii="Times New Roman" w:eastAsia="Times New Roman" w:hAnsi="Times New Roman" w:cs="Times New Roman"/>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DA6E36"/>
    <w:rPr>
      <w:b/>
      <w:bCs/>
    </w:rPr>
  </w:style>
  <w:style w:type="character" w:customStyle="1" w:styleId="TematkomentarzaZnak">
    <w:name w:val="Temat komentarza Znak"/>
    <w:link w:val="Tematkomentarza"/>
    <w:uiPriority w:val="99"/>
    <w:semiHidden/>
    <w:rsid w:val="00DA6E36"/>
    <w:rPr>
      <w:rFonts w:ascii="Times New Roman" w:eastAsia="Times New Roman" w:hAnsi="Times New Roman" w:cs="Times New Roman"/>
      <w:b/>
      <w:bCs/>
      <w:kern w:val="3"/>
      <w:sz w:val="20"/>
      <w:szCs w:val="20"/>
      <w:lang w:eastAsia="pl-PL"/>
    </w:rPr>
  </w:style>
  <w:style w:type="table" w:styleId="Tabela-Siatka">
    <w:name w:val="Table Grid"/>
    <w:basedOn w:val="Standardowy"/>
    <w:uiPriority w:val="39"/>
    <w:rsid w:val="005D1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4D0C"/>
    <w:pPr>
      <w:ind w:left="720"/>
      <w:contextualSpacing/>
    </w:pPr>
  </w:style>
  <w:style w:type="paragraph" w:styleId="NormalnyWeb">
    <w:name w:val="Normal (Web)"/>
    <w:basedOn w:val="Normalny"/>
    <w:uiPriority w:val="99"/>
    <w:unhideWhenUsed/>
    <w:rsid w:val="00EB4848"/>
    <w:pPr>
      <w:widowControl/>
      <w:suppressAutoHyphens w:val="0"/>
      <w:autoSpaceDN/>
      <w:spacing w:before="100" w:beforeAutospacing="1" w:after="100" w:afterAutospacing="1"/>
      <w:textAlignment w:val="auto"/>
    </w:pPr>
    <w:rPr>
      <w:kern w:val="0"/>
      <w:sz w:val="24"/>
      <w:szCs w:val="24"/>
    </w:rPr>
  </w:style>
  <w:style w:type="character" w:styleId="Pogrubienie">
    <w:name w:val="Strong"/>
    <w:uiPriority w:val="22"/>
    <w:qFormat/>
    <w:rsid w:val="00EB4848"/>
    <w:rPr>
      <w:b/>
      <w:bCs/>
    </w:rPr>
  </w:style>
  <w:style w:type="character" w:customStyle="1" w:styleId="Nagwek2Znak">
    <w:name w:val="Nagłówek 2 Znak"/>
    <w:link w:val="Nagwek2"/>
    <w:uiPriority w:val="9"/>
    <w:rsid w:val="00DC74B2"/>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C5260A"/>
    <w:pPr>
      <w:tabs>
        <w:tab w:val="center" w:pos="4536"/>
        <w:tab w:val="right" w:pos="9072"/>
      </w:tabs>
    </w:pPr>
  </w:style>
  <w:style w:type="character" w:customStyle="1" w:styleId="NagwekZnak">
    <w:name w:val="Nagłówek Znak"/>
    <w:link w:val="Nagwek"/>
    <w:uiPriority w:val="99"/>
    <w:rsid w:val="00C5260A"/>
    <w:rPr>
      <w:rFonts w:ascii="Times New Roman" w:eastAsia="Times New Roman" w:hAnsi="Times New Roman" w:cs="Times New Roman"/>
      <w:kern w:val="3"/>
      <w:sz w:val="20"/>
      <w:szCs w:val="20"/>
      <w:lang w:eastAsia="pl-PL"/>
    </w:rPr>
  </w:style>
  <w:style w:type="paragraph" w:styleId="Stopka">
    <w:name w:val="footer"/>
    <w:basedOn w:val="Normalny"/>
    <w:link w:val="StopkaZnak"/>
    <w:uiPriority w:val="99"/>
    <w:unhideWhenUsed/>
    <w:rsid w:val="00C5260A"/>
    <w:pPr>
      <w:tabs>
        <w:tab w:val="center" w:pos="4536"/>
        <w:tab w:val="right" w:pos="9072"/>
      </w:tabs>
    </w:pPr>
  </w:style>
  <w:style w:type="character" w:customStyle="1" w:styleId="StopkaZnak">
    <w:name w:val="Stopka Znak"/>
    <w:link w:val="Stopka"/>
    <w:uiPriority w:val="99"/>
    <w:rsid w:val="00C5260A"/>
    <w:rPr>
      <w:rFonts w:ascii="Times New Roman" w:eastAsia="Times New Roman" w:hAnsi="Times New Roman" w:cs="Times New Roman"/>
      <w:kern w:val="3"/>
      <w:sz w:val="20"/>
      <w:szCs w:val="20"/>
      <w:lang w:eastAsia="pl-PL"/>
    </w:rPr>
  </w:style>
  <w:style w:type="character" w:styleId="Hipercze">
    <w:name w:val="Hyperlink"/>
    <w:uiPriority w:val="99"/>
    <w:unhideWhenUsed/>
    <w:rsid w:val="008B65F6"/>
    <w:rPr>
      <w:color w:val="0563C1"/>
      <w:u w:val="single"/>
    </w:rPr>
  </w:style>
  <w:style w:type="character" w:customStyle="1" w:styleId="Nagwek1Znak">
    <w:name w:val="Nagłówek 1 Znak"/>
    <w:link w:val="Nagwek1"/>
    <w:uiPriority w:val="9"/>
    <w:rsid w:val="00B447CA"/>
    <w:rPr>
      <w:rFonts w:ascii="Calibri Light" w:eastAsia="Times New Roman" w:hAnsi="Calibri Light" w:cs="Times New Roman"/>
      <w:color w:val="2F5496"/>
      <w:kern w:val="3"/>
      <w:sz w:val="32"/>
      <w:szCs w:val="32"/>
      <w:lang w:eastAsia="pl-PL"/>
    </w:rPr>
  </w:style>
  <w:style w:type="character" w:customStyle="1" w:styleId="Nagwek3Znak">
    <w:name w:val="Nagłówek 3 Znak"/>
    <w:basedOn w:val="Domylnaczcionkaakapitu"/>
    <w:link w:val="Nagwek3"/>
    <w:uiPriority w:val="9"/>
    <w:rsid w:val="0063141A"/>
    <w:rPr>
      <w:rFonts w:ascii="Times New Roman" w:eastAsia="Times New Roman" w:hAnsi="Times New Roman"/>
      <w:b/>
      <w:bCs/>
      <w:sz w:val="27"/>
      <w:szCs w:val="27"/>
    </w:rPr>
  </w:style>
  <w:style w:type="paragraph" w:customStyle="1" w:styleId="py-1">
    <w:name w:val="py-1"/>
    <w:basedOn w:val="Normalny"/>
    <w:rsid w:val="0063141A"/>
    <w:pPr>
      <w:widowControl/>
      <w:suppressAutoHyphens w:val="0"/>
      <w:autoSpaceDN/>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9172">
      <w:bodyDiv w:val="1"/>
      <w:marLeft w:val="0"/>
      <w:marRight w:val="0"/>
      <w:marTop w:val="0"/>
      <w:marBottom w:val="0"/>
      <w:divBdr>
        <w:top w:val="none" w:sz="0" w:space="0" w:color="auto"/>
        <w:left w:val="none" w:sz="0" w:space="0" w:color="auto"/>
        <w:bottom w:val="none" w:sz="0" w:space="0" w:color="auto"/>
        <w:right w:val="none" w:sz="0" w:space="0" w:color="auto"/>
      </w:divBdr>
    </w:div>
    <w:div w:id="97529571">
      <w:bodyDiv w:val="1"/>
      <w:marLeft w:val="0"/>
      <w:marRight w:val="0"/>
      <w:marTop w:val="0"/>
      <w:marBottom w:val="0"/>
      <w:divBdr>
        <w:top w:val="none" w:sz="0" w:space="0" w:color="auto"/>
        <w:left w:val="none" w:sz="0" w:space="0" w:color="auto"/>
        <w:bottom w:val="none" w:sz="0" w:space="0" w:color="auto"/>
        <w:right w:val="none" w:sz="0" w:space="0" w:color="auto"/>
      </w:divBdr>
      <w:divsChild>
        <w:div w:id="960265076">
          <w:marLeft w:val="0"/>
          <w:marRight w:val="0"/>
          <w:marTop w:val="0"/>
          <w:marBottom w:val="0"/>
          <w:divBdr>
            <w:top w:val="none" w:sz="0" w:space="0" w:color="auto"/>
            <w:left w:val="none" w:sz="0" w:space="0" w:color="auto"/>
            <w:bottom w:val="none" w:sz="0" w:space="0" w:color="auto"/>
            <w:right w:val="none" w:sz="0" w:space="0" w:color="auto"/>
          </w:divBdr>
          <w:divsChild>
            <w:div w:id="1751006503">
              <w:marLeft w:val="0"/>
              <w:marRight w:val="0"/>
              <w:marTop w:val="0"/>
              <w:marBottom w:val="0"/>
              <w:divBdr>
                <w:top w:val="none" w:sz="0" w:space="0" w:color="auto"/>
                <w:left w:val="none" w:sz="0" w:space="0" w:color="auto"/>
                <w:bottom w:val="none" w:sz="0" w:space="0" w:color="auto"/>
                <w:right w:val="none" w:sz="0" w:space="0" w:color="auto"/>
              </w:divBdr>
            </w:div>
            <w:div w:id="753866180">
              <w:marLeft w:val="0"/>
              <w:marRight w:val="0"/>
              <w:marTop w:val="0"/>
              <w:marBottom w:val="0"/>
              <w:divBdr>
                <w:top w:val="none" w:sz="0" w:space="0" w:color="auto"/>
                <w:left w:val="none" w:sz="0" w:space="0" w:color="auto"/>
                <w:bottom w:val="none" w:sz="0" w:space="0" w:color="auto"/>
                <w:right w:val="none" w:sz="0" w:space="0" w:color="auto"/>
              </w:divBdr>
            </w:div>
            <w:div w:id="64257468">
              <w:marLeft w:val="0"/>
              <w:marRight w:val="0"/>
              <w:marTop w:val="0"/>
              <w:marBottom w:val="0"/>
              <w:divBdr>
                <w:top w:val="none" w:sz="0" w:space="0" w:color="auto"/>
                <w:left w:val="none" w:sz="0" w:space="0" w:color="auto"/>
                <w:bottom w:val="none" w:sz="0" w:space="0" w:color="auto"/>
                <w:right w:val="none" w:sz="0" w:space="0" w:color="auto"/>
              </w:divBdr>
            </w:div>
          </w:divsChild>
        </w:div>
        <w:div w:id="1422068279">
          <w:marLeft w:val="0"/>
          <w:marRight w:val="0"/>
          <w:marTop w:val="0"/>
          <w:marBottom w:val="0"/>
          <w:divBdr>
            <w:top w:val="none" w:sz="0" w:space="0" w:color="auto"/>
            <w:left w:val="none" w:sz="0" w:space="0" w:color="auto"/>
            <w:bottom w:val="none" w:sz="0" w:space="0" w:color="auto"/>
            <w:right w:val="none" w:sz="0" w:space="0" w:color="auto"/>
          </w:divBdr>
        </w:div>
        <w:div w:id="1849173990">
          <w:marLeft w:val="0"/>
          <w:marRight w:val="0"/>
          <w:marTop w:val="0"/>
          <w:marBottom w:val="0"/>
          <w:divBdr>
            <w:top w:val="none" w:sz="0" w:space="0" w:color="auto"/>
            <w:left w:val="none" w:sz="0" w:space="0" w:color="auto"/>
            <w:bottom w:val="none" w:sz="0" w:space="0" w:color="auto"/>
            <w:right w:val="none" w:sz="0" w:space="0" w:color="auto"/>
          </w:divBdr>
        </w:div>
        <w:div w:id="940382551">
          <w:marLeft w:val="0"/>
          <w:marRight w:val="0"/>
          <w:marTop w:val="0"/>
          <w:marBottom w:val="0"/>
          <w:divBdr>
            <w:top w:val="none" w:sz="0" w:space="0" w:color="auto"/>
            <w:left w:val="none" w:sz="0" w:space="0" w:color="auto"/>
            <w:bottom w:val="none" w:sz="0" w:space="0" w:color="auto"/>
            <w:right w:val="none" w:sz="0" w:space="0" w:color="auto"/>
          </w:divBdr>
        </w:div>
        <w:div w:id="747311235">
          <w:marLeft w:val="0"/>
          <w:marRight w:val="0"/>
          <w:marTop w:val="0"/>
          <w:marBottom w:val="0"/>
          <w:divBdr>
            <w:top w:val="none" w:sz="0" w:space="0" w:color="auto"/>
            <w:left w:val="none" w:sz="0" w:space="0" w:color="auto"/>
            <w:bottom w:val="none" w:sz="0" w:space="0" w:color="auto"/>
            <w:right w:val="none" w:sz="0" w:space="0" w:color="auto"/>
          </w:divBdr>
        </w:div>
        <w:div w:id="125927352">
          <w:marLeft w:val="0"/>
          <w:marRight w:val="0"/>
          <w:marTop w:val="0"/>
          <w:marBottom w:val="0"/>
          <w:divBdr>
            <w:top w:val="none" w:sz="0" w:space="0" w:color="auto"/>
            <w:left w:val="none" w:sz="0" w:space="0" w:color="auto"/>
            <w:bottom w:val="none" w:sz="0" w:space="0" w:color="auto"/>
            <w:right w:val="none" w:sz="0" w:space="0" w:color="auto"/>
          </w:divBdr>
        </w:div>
      </w:divsChild>
    </w:div>
    <w:div w:id="140081297">
      <w:bodyDiv w:val="1"/>
      <w:marLeft w:val="0"/>
      <w:marRight w:val="0"/>
      <w:marTop w:val="0"/>
      <w:marBottom w:val="0"/>
      <w:divBdr>
        <w:top w:val="none" w:sz="0" w:space="0" w:color="auto"/>
        <w:left w:val="none" w:sz="0" w:space="0" w:color="auto"/>
        <w:bottom w:val="none" w:sz="0" w:space="0" w:color="auto"/>
        <w:right w:val="none" w:sz="0" w:space="0" w:color="auto"/>
      </w:divBdr>
    </w:div>
    <w:div w:id="330530173">
      <w:bodyDiv w:val="1"/>
      <w:marLeft w:val="0"/>
      <w:marRight w:val="0"/>
      <w:marTop w:val="0"/>
      <w:marBottom w:val="0"/>
      <w:divBdr>
        <w:top w:val="none" w:sz="0" w:space="0" w:color="auto"/>
        <w:left w:val="none" w:sz="0" w:space="0" w:color="auto"/>
        <w:bottom w:val="none" w:sz="0" w:space="0" w:color="auto"/>
        <w:right w:val="none" w:sz="0" w:space="0" w:color="auto"/>
      </w:divBdr>
    </w:div>
    <w:div w:id="364524502">
      <w:bodyDiv w:val="1"/>
      <w:marLeft w:val="0"/>
      <w:marRight w:val="0"/>
      <w:marTop w:val="0"/>
      <w:marBottom w:val="0"/>
      <w:divBdr>
        <w:top w:val="none" w:sz="0" w:space="0" w:color="auto"/>
        <w:left w:val="none" w:sz="0" w:space="0" w:color="auto"/>
        <w:bottom w:val="none" w:sz="0" w:space="0" w:color="auto"/>
        <w:right w:val="none" w:sz="0" w:space="0" w:color="auto"/>
      </w:divBdr>
    </w:div>
    <w:div w:id="434861695">
      <w:bodyDiv w:val="1"/>
      <w:marLeft w:val="0"/>
      <w:marRight w:val="0"/>
      <w:marTop w:val="0"/>
      <w:marBottom w:val="0"/>
      <w:divBdr>
        <w:top w:val="none" w:sz="0" w:space="0" w:color="auto"/>
        <w:left w:val="none" w:sz="0" w:space="0" w:color="auto"/>
        <w:bottom w:val="none" w:sz="0" w:space="0" w:color="auto"/>
        <w:right w:val="none" w:sz="0" w:space="0" w:color="auto"/>
      </w:divBdr>
    </w:div>
    <w:div w:id="459962202">
      <w:bodyDiv w:val="1"/>
      <w:marLeft w:val="0"/>
      <w:marRight w:val="0"/>
      <w:marTop w:val="0"/>
      <w:marBottom w:val="0"/>
      <w:divBdr>
        <w:top w:val="none" w:sz="0" w:space="0" w:color="auto"/>
        <w:left w:val="none" w:sz="0" w:space="0" w:color="auto"/>
        <w:bottom w:val="none" w:sz="0" w:space="0" w:color="auto"/>
        <w:right w:val="none" w:sz="0" w:space="0" w:color="auto"/>
      </w:divBdr>
    </w:div>
    <w:div w:id="578292546">
      <w:bodyDiv w:val="1"/>
      <w:marLeft w:val="0"/>
      <w:marRight w:val="0"/>
      <w:marTop w:val="0"/>
      <w:marBottom w:val="0"/>
      <w:divBdr>
        <w:top w:val="none" w:sz="0" w:space="0" w:color="auto"/>
        <w:left w:val="none" w:sz="0" w:space="0" w:color="auto"/>
        <w:bottom w:val="none" w:sz="0" w:space="0" w:color="auto"/>
        <w:right w:val="none" w:sz="0" w:space="0" w:color="auto"/>
      </w:divBdr>
    </w:div>
    <w:div w:id="628819853">
      <w:bodyDiv w:val="1"/>
      <w:marLeft w:val="0"/>
      <w:marRight w:val="0"/>
      <w:marTop w:val="0"/>
      <w:marBottom w:val="0"/>
      <w:divBdr>
        <w:top w:val="none" w:sz="0" w:space="0" w:color="auto"/>
        <w:left w:val="none" w:sz="0" w:space="0" w:color="auto"/>
        <w:bottom w:val="none" w:sz="0" w:space="0" w:color="auto"/>
        <w:right w:val="none" w:sz="0" w:space="0" w:color="auto"/>
      </w:divBdr>
    </w:div>
    <w:div w:id="769618443">
      <w:bodyDiv w:val="1"/>
      <w:marLeft w:val="0"/>
      <w:marRight w:val="0"/>
      <w:marTop w:val="0"/>
      <w:marBottom w:val="0"/>
      <w:divBdr>
        <w:top w:val="none" w:sz="0" w:space="0" w:color="auto"/>
        <w:left w:val="none" w:sz="0" w:space="0" w:color="auto"/>
        <w:bottom w:val="none" w:sz="0" w:space="0" w:color="auto"/>
        <w:right w:val="none" w:sz="0" w:space="0" w:color="auto"/>
      </w:divBdr>
    </w:div>
    <w:div w:id="807362382">
      <w:bodyDiv w:val="1"/>
      <w:marLeft w:val="0"/>
      <w:marRight w:val="0"/>
      <w:marTop w:val="0"/>
      <w:marBottom w:val="0"/>
      <w:divBdr>
        <w:top w:val="none" w:sz="0" w:space="0" w:color="auto"/>
        <w:left w:val="none" w:sz="0" w:space="0" w:color="auto"/>
        <w:bottom w:val="none" w:sz="0" w:space="0" w:color="auto"/>
        <w:right w:val="none" w:sz="0" w:space="0" w:color="auto"/>
      </w:divBdr>
    </w:div>
    <w:div w:id="879828079">
      <w:bodyDiv w:val="1"/>
      <w:marLeft w:val="0"/>
      <w:marRight w:val="0"/>
      <w:marTop w:val="0"/>
      <w:marBottom w:val="0"/>
      <w:divBdr>
        <w:top w:val="none" w:sz="0" w:space="0" w:color="auto"/>
        <w:left w:val="none" w:sz="0" w:space="0" w:color="auto"/>
        <w:bottom w:val="none" w:sz="0" w:space="0" w:color="auto"/>
        <w:right w:val="none" w:sz="0" w:space="0" w:color="auto"/>
      </w:divBdr>
    </w:div>
    <w:div w:id="963997029">
      <w:bodyDiv w:val="1"/>
      <w:marLeft w:val="0"/>
      <w:marRight w:val="0"/>
      <w:marTop w:val="0"/>
      <w:marBottom w:val="0"/>
      <w:divBdr>
        <w:top w:val="none" w:sz="0" w:space="0" w:color="auto"/>
        <w:left w:val="none" w:sz="0" w:space="0" w:color="auto"/>
        <w:bottom w:val="none" w:sz="0" w:space="0" w:color="auto"/>
        <w:right w:val="none" w:sz="0" w:space="0" w:color="auto"/>
      </w:divBdr>
      <w:divsChild>
        <w:div w:id="107748505">
          <w:marLeft w:val="0"/>
          <w:marRight w:val="0"/>
          <w:marTop w:val="0"/>
          <w:marBottom w:val="0"/>
          <w:divBdr>
            <w:top w:val="none" w:sz="0" w:space="0" w:color="auto"/>
            <w:left w:val="none" w:sz="0" w:space="0" w:color="auto"/>
            <w:bottom w:val="none" w:sz="0" w:space="0" w:color="auto"/>
            <w:right w:val="none" w:sz="0" w:space="0" w:color="auto"/>
          </w:divBdr>
        </w:div>
      </w:divsChild>
    </w:div>
    <w:div w:id="994843393">
      <w:bodyDiv w:val="1"/>
      <w:marLeft w:val="0"/>
      <w:marRight w:val="0"/>
      <w:marTop w:val="0"/>
      <w:marBottom w:val="0"/>
      <w:divBdr>
        <w:top w:val="none" w:sz="0" w:space="0" w:color="auto"/>
        <w:left w:val="none" w:sz="0" w:space="0" w:color="auto"/>
        <w:bottom w:val="none" w:sz="0" w:space="0" w:color="auto"/>
        <w:right w:val="none" w:sz="0" w:space="0" w:color="auto"/>
      </w:divBdr>
    </w:div>
    <w:div w:id="1170874953">
      <w:bodyDiv w:val="1"/>
      <w:marLeft w:val="0"/>
      <w:marRight w:val="0"/>
      <w:marTop w:val="0"/>
      <w:marBottom w:val="0"/>
      <w:divBdr>
        <w:top w:val="none" w:sz="0" w:space="0" w:color="auto"/>
        <w:left w:val="none" w:sz="0" w:space="0" w:color="auto"/>
        <w:bottom w:val="none" w:sz="0" w:space="0" w:color="auto"/>
        <w:right w:val="none" w:sz="0" w:space="0" w:color="auto"/>
      </w:divBdr>
    </w:div>
    <w:div w:id="1239091668">
      <w:bodyDiv w:val="1"/>
      <w:marLeft w:val="0"/>
      <w:marRight w:val="0"/>
      <w:marTop w:val="0"/>
      <w:marBottom w:val="0"/>
      <w:divBdr>
        <w:top w:val="none" w:sz="0" w:space="0" w:color="auto"/>
        <w:left w:val="none" w:sz="0" w:space="0" w:color="auto"/>
        <w:bottom w:val="none" w:sz="0" w:space="0" w:color="auto"/>
        <w:right w:val="none" w:sz="0" w:space="0" w:color="auto"/>
      </w:divBdr>
    </w:div>
    <w:div w:id="1349410020">
      <w:bodyDiv w:val="1"/>
      <w:marLeft w:val="0"/>
      <w:marRight w:val="0"/>
      <w:marTop w:val="0"/>
      <w:marBottom w:val="0"/>
      <w:divBdr>
        <w:top w:val="none" w:sz="0" w:space="0" w:color="auto"/>
        <w:left w:val="none" w:sz="0" w:space="0" w:color="auto"/>
        <w:bottom w:val="none" w:sz="0" w:space="0" w:color="auto"/>
        <w:right w:val="none" w:sz="0" w:space="0" w:color="auto"/>
      </w:divBdr>
    </w:div>
    <w:div w:id="1434521413">
      <w:bodyDiv w:val="1"/>
      <w:marLeft w:val="0"/>
      <w:marRight w:val="0"/>
      <w:marTop w:val="0"/>
      <w:marBottom w:val="0"/>
      <w:divBdr>
        <w:top w:val="none" w:sz="0" w:space="0" w:color="auto"/>
        <w:left w:val="none" w:sz="0" w:space="0" w:color="auto"/>
        <w:bottom w:val="none" w:sz="0" w:space="0" w:color="auto"/>
        <w:right w:val="none" w:sz="0" w:space="0" w:color="auto"/>
      </w:divBdr>
    </w:div>
    <w:div w:id="1437945658">
      <w:bodyDiv w:val="1"/>
      <w:marLeft w:val="0"/>
      <w:marRight w:val="0"/>
      <w:marTop w:val="0"/>
      <w:marBottom w:val="0"/>
      <w:divBdr>
        <w:top w:val="none" w:sz="0" w:space="0" w:color="auto"/>
        <w:left w:val="none" w:sz="0" w:space="0" w:color="auto"/>
        <w:bottom w:val="none" w:sz="0" w:space="0" w:color="auto"/>
        <w:right w:val="none" w:sz="0" w:space="0" w:color="auto"/>
      </w:divBdr>
    </w:div>
    <w:div w:id="1548296698">
      <w:bodyDiv w:val="1"/>
      <w:marLeft w:val="0"/>
      <w:marRight w:val="0"/>
      <w:marTop w:val="0"/>
      <w:marBottom w:val="0"/>
      <w:divBdr>
        <w:top w:val="none" w:sz="0" w:space="0" w:color="auto"/>
        <w:left w:val="none" w:sz="0" w:space="0" w:color="auto"/>
        <w:bottom w:val="none" w:sz="0" w:space="0" w:color="auto"/>
        <w:right w:val="none" w:sz="0" w:space="0" w:color="auto"/>
      </w:divBdr>
    </w:div>
    <w:div w:id="1709334949">
      <w:bodyDiv w:val="1"/>
      <w:marLeft w:val="0"/>
      <w:marRight w:val="0"/>
      <w:marTop w:val="0"/>
      <w:marBottom w:val="0"/>
      <w:divBdr>
        <w:top w:val="none" w:sz="0" w:space="0" w:color="auto"/>
        <w:left w:val="none" w:sz="0" w:space="0" w:color="auto"/>
        <w:bottom w:val="none" w:sz="0" w:space="0" w:color="auto"/>
        <w:right w:val="none" w:sz="0" w:space="0" w:color="auto"/>
      </w:divBdr>
    </w:div>
    <w:div w:id="1718702919">
      <w:bodyDiv w:val="1"/>
      <w:marLeft w:val="0"/>
      <w:marRight w:val="0"/>
      <w:marTop w:val="0"/>
      <w:marBottom w:val="0"/>
      <w:divBdr>
        <w:top w:val="none" w:sz="0" w:space="0" w:color="auto"/>
        <w:left w:val="none" w:sz="0" w:space="0" w:color="auto"/>
        <w:bottom w:val="none" w:sz="0" w:space="0" w:color="auto"/>
        <w:right w:val="none" w:sz="0" w:space="0" w:color="auto"/>
      </w:divBdr>
    </w:div>
    <w:div w:id="1827241628">
      <w:bodyDiv w:val="1"/>
      <w:marLeft w:val="0"/>
      <w:marRight w:val="0"/>
      <w:marTop w:val="0"/>
      <w:marBottom w:val="0"/>
      <w:divBdr>
        <w:top w:val="none" w:sz="0" w:space="0" w:color="auto"/>
        <w:left w:val="none" w:sz="0" w:space="0" w:color="auto"/>
        <w:bottom w:val="none" w:sz="0" w:space="0" w:color="auto"/>
        <w:right w:val="none" w:sz="0" w:space="0" w:color="auto"/>
      </w:divBdr>
      <w:divsChild>
        <w:div w:id="101192761">
          <w:marLeft w:val="0"/>
          <w:marRight w:val="0"/>
          <w:marTop w:val="0"/>
          <w:marBottom w:val="0"/>
          <w:divBdr>
            <w:top w:val="none" w:sz="0" w:space="0" w:color="auto"/>
            <w:left w:val="none" w:sz="0" w:space="0" w:color="auto"/>
            <w:bottom w:val="none" w:sz="0" w:space="0" w:color="auto"/>
            <w:right w:val="none" w:sz="0" w:space="0" w:color="auto"/>
          </w:divBdr>
          <w:divsChild>
            <w:div w:id="1013074949">
              <w:marLeft w:val="0"/>
              <w:marRight w:val="0"/>
              <w:marTop w:val="0"/>
              <w:marBottom w:val="0"/>
              <w:divBdr>
                <w:top w:val="none" w:sz="0" w:space="0" w:color="auto"/>
                <w:left w:val="none" w:sz="0" w:space="0" w:color="auto"/>
                <w:bottom w:val="none" w:sz="0" w:space="0" w:color="auto"/>
                <w:right w:val="none" w:sz="0" w:space="0" w:color="auto"/>
              </w:divBdr>
              <w:divsChild>
                <w:div w:id="1329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023">
          <w:marLeft w:val="0"/>
          <w:marRight w:val="0"/>
          <w:marTop w:val="0"/>
          <w:marBottom w:val="0"/>
          <w:divBdr>
            <w:top w:val="none" w:sz="0" w:space="0" w:color="auto"/>
            <w:left w:val="none" w:sz="0" w:space="0" w:color="auto"/>
            <w:bottom w:val="none" w:sz="0" w:space="0" w:color="auto"/>
            <w:right w:val="none" w:sz="0" w:space="0" w:color="auto"/>
          </w:divBdr>
          <w:divsChild>
            <w:div w:id="380709979">
              <w:marLeft w:val="0"/>
              <w:marRight w:val="0"/>
              <w:marTop w:val="0"/>
              <w:marBottom w:val="0"/>
              <w:divBdr>
                <w:top w:val="none" w:sz="0" w:space="0" w:color="auto"/>
                <w:left w:val="none" w:sz="0" w:space="0" w:color="auto"/>
                <w:bottom w:val="none" w:sz="0" w:space="0" w:color="auto"/>
                <w:right w:val="none" w:sz="0" w:space="0" w:color="auto"/>
              </w:divBdr>
              <w:divsChild>
                <w:div w:id="19315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0803">
          <w:marLeft w:val="0"/>
          <w:marRight w:val="0"/>
          <w:marTop w:val="0"/>
          <w:marBottom w:val="0"/>
          <w:divBdr>
            <w:top w:val="none" w:sz="0" w:space="0" w:color="auto"/>
            <w:left w:val="none" w:sz="0" w:space="0" w:color="auto"/>
            <w:bottom w:val="none" w:sz="0" w:space="0" w:color="auto"/>
            <w:right w:val="none" w:sz="0" w:space="0" w:color="auto"/>
          </w:divBdr>
          <w:divsChild>
            <w:div w:id="1687057460">
              <w:marLeft w:val="0"/>
              <w:marRight w:val="0"/>
              <w:marTop w:val="0"/>
              <w:marBottom w:val="0"/>
              <w:divBdr>
                <w:top w:val="none" w:sz="0" w:space="0" w:color="auto"/>
                <w:left w:val="none" w:sz="0" w:space="0" w:color="auto"/>
                <w:bottom w:val="none" w:sz="0" w:space="0" w:color="auto"/>
                <w:right w:val="none" w:sz="0" w:space="0" w:color="auto"/>
              </w:divBdr>
              <w:divsChild>
                <w:div w:id="17868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12702">
          <w:marLeft w:val="0"/>
          <w:marRight w:val="0"/>
          <w:marTop w:val="0"/>
          <w:marBottom w:val="0"/>
          <w:divBdr>
            <w:top w:val="none" w:sz="0" w:space="0" w:color="auto"/>
            <w:left w:val="none" w:sz="0" w:space="0" w:color="auto"/>
            <w:bottom w:val="none" w:sz="0" w:space="0" w:color="auto"/>
            <w:right w:val="none" w:sz="0" w:space="0" w:color="auto"/>
          </w:divBdr>
          <w:divsChild>
            <w:div w:id="1828744917">
              <w:marLeft w:val="0"/>
              <w:marRight w:val="0"/>
              <w:marTop w:val="0"/>
              <w:marBottom w:val="0"/>
              <w:divBdr>
                <w:top w:val="none" w:sz="0" w:space="0" w:color="auto"/>
                <w:left w:val="none" w:sz="0" w:space="0" w:color="auto"/>
                <w:bottom w:val="none" w:sz="0" w:space="0" w:color="auto"/>
                <w:right w:val="none" w:sz="0" w:space="0" w:color="auto"/>
              </w:divBdr>
              <w:divsChild>
                <w:div w:id="381557097">
                  <w:marLeft w:val="0"/>
                  <w:marRight w:val="0"/>
                  <w:marTop w:val="0"/>
                  <w:marBottom w:val="0"/>
                  <w:divBdr>
                    <w:top w:val="none" w:sz="0" w:space="0" w:color="auto"/>
                    <w:left w:val="none" w:sz="0" w:space="0" w:color="auto"/>
                    <w:bottom w:val="none" w:sz="0" w:space="0" w:color="auto"/>
                    <w:right w:val="none" w:sz="0" w:space="0" w:color="auto"/>
                  </w:divBdr>
                </w:div>
              </w:divsChild>
            </w:div>
            <w:div w:id="2073501222">
              <w:marLeft w:val="0"/>
              <w:marRight w:val="0"/>
              <w:marTop w:val="0"/>
              <w:marBottom w:val="0"/>
              <w:divBdr>
                <w:top w:val="none" w:sz="0" w:space="0" w:color="auto"/>
                <w:left w:val="none" w:sz="0" w:space="0" w:color="auto"/>
                <w:bottom w:val="none" w:sz="0" w:space="0" w:color="auto"/>
                <w:right w:val="none" w:sz="0" w:space="0" w:color="auto"/>
              </w:divBdr>
              <w:divsChild>
                <w:div w:id="19243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87166">
      <w:bodyDiv w:val="1"/>
      <w:marLeft w:val="0"/>
      <w:marRight w:val="0"/>
      <w:marTop w:val="0"/>
      <w:marBottom w:val="0"/>
      <w:divBdr>
        <w:top w:val="none" w:sz="0" w:space="0" w:color="auto"/>
        <w:left w:val="none" w:sz="0" w:space="0" w:color="auto"/>
        <w:bottom w:val="none" w:sz="0" w:space="0" w:color="auto"/>
        <w:right w:val="none" w:sz="0" w:space="0" w:color="auto"/>
      </w:divBdr>
    </w:div>
    <w:div w:id="1893495518">
      <w:bodyDiv w:val="1"/>
      <w:marLeft w:val="0"/>
      <w:marRight w:val="0"/>
      <w:marTop w:val="0"/>
      <w:marBottom w:val="0"/>
      <w:divBdr>
        <w:top w:val="none" w:sz="0" w:space="0" w:color="auto"/>
        <w:left w:val="none" w:sz="0" w:space="0" w:color="auto"/>
        <w:bottom w:val="none" w:sz="0" w:space="0" w:color="auto"/>
        <w:right w:val="none" w:sz="0" w:space="0" w:color="auto"/>
      </w:divBdr>
    </w:div>
    <w:div w:id="1923366190">
      <w:bodyDiv w:val="1"/>
      <w:marLeft w:val="0"/>
      <w:marRight w:val="0"/>
      <w:marTop w:val="0"/>
      <w:marBottom w:val="0"/>
      <w:divBdr>
        <w:top w:val="none" w:sz="0" w:space="0" w:color="auto"/>
        <w:left w:val="none" w:sz="0" w:space="0" w:color="auto"/>
        <w:bottom w:val="none" w:sz="0" w:space="0" w:color="auto"/>
        <w:right w:val="none" w:sz="0" w:space="0" w:color="auto"/>
      </w:divBdr>
    </w:div>
    <w:div w:id="1953586711">
      <w:bodyDiv w:val="1"/>
      <w:marLeft w:val="0"/>
      <w:marRight w:val="0"/>
      <w:marTop w:val="0"/>
      <w:marBottom w:val="0"/>
      <w:divBdr>
        <w:top w:val="none" w:sz="0" w:space="0" w:color="auto"/>
        <w:left w:val="none" w:sz="0" w:space="0" w:color="auto"/>
        <w:bottom w:val="none" w:sz="0" w:space="0" w:color="auto"/>
        <w:right w:val="none" w:sz="0" w:space="0" w:color="auto"/>
      </w:divBdr>
    </w:div>
    <w:div w:id="2094082957">
      <w:bodyDiv w:val="1"/>
      <w:marLeft w:val="0"/>
      <w:marRight w:val="0"/>
      <w:marTop w:val="0"/>
      <w:marBottom w:val="0"/>
      <w:divBdr>
        <w:top w:val="none" w:sz="0" w:space="0" w:color="auto"/>
        <w:left w:val="none" w:sz="0" w:space="0" w:color="auto"/>
        <w:bottom w:val="none" w:sz="0" w:space="0" w:color="auto"/>
        <w:right w:val="none" w:sz="0" w:space="0" w:color="auto"/>
      </w:divBdr>
    </w:div>
    <w:div w:id="2136947112">
      <w:bodyDiv w:val="1"/>
      <w:marLeft w:val="0"/>
      <w:marRight w:val="0"/>
      <w:marTop w:val="0"/>
      <w:marBottom w:val="0"/>
      <w:divBdr>
        <w:top w:val="none" w:sz="0" w:space="0" w:color="auto"/>
        <w:left w:val="none" w:sz="0" w:space="0" w:color="auto"/>
        <w:bottom w:val="none" w:sz="0" w:space="0" w:color="auto"/>
        <w:right w:val="none" w:sz="0" w:space="0" w:color="auto"/>
      </w:divBdr>
      <w:divsChild>
        <w:div w:id="9337306">
          <w:marLeft w:val="0"/>
          <w:marRight w:val="0"/>
          <w:marTop w:val="0"/>
          <w:marBottom w:val="0"/>
          <w:divBdr>
            <w:top w:val="none" w:sz="0" w:space="0" w:color="auto"/>
            <w:left w:val="none" w:sz="0" w:space="0" w:color="auto"/>
            <w:bottom w:val="none" w:sz="0" w:space="0" w:color="auto"/>
            <w:right w:val="none" w:sz="0" w:space="0" w:color="auto"/>
          </w:divBdr>
          <w:divsChild>
            <w:div w:id="224338015">
              <w:marLeft w:val="0"/>
              <w:marRight w:val="0"/>
              <w:marTop w:val="0"/>
              <w:marBottom w:val="0"/>
              <w:divBdr>
                <w:top w:val="none" w:sz="0" w:space="0" w:color="auto"/>
                <w:left w:val="none" w:sz="0" w:space="0" w:color="auto"/>
                <w:bottom w:val="none" w:sz="0" w:space="0" w:color="auto"/>
                <w:right w:val="none" w:sz="0" w:space="0" w:color="auto"/>
              </w:divBdr>
              <w:divsChild>
                <w:div w:id="1684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328">
          <w:marLeft w:val="0"/>
          <w:marRight w:val="0"/>
          <w:marTop w:val="0"/>
          <w:marBottom w:val="0"/>
          <w:divBdr>
            <w:top w:val="none" w:sz="0" w:space="0" w:color="auto"/>
            <w:left w:val="none" w:sz="0" w:space="0" w:color="auto"/>
            <w:bottom w:val="none" w:sz="0" w:space="0" w:color="auto"/>
            <w:right w:val="none" w:sz="0" w:space="0" w:color="auto"/>
          </w:divBdr>
          <w:divsChild>
            <w:div w:id="311066166">
              <w:marLeft w:val="0"/>
              <w:marRight w:val="0"/>
              <w:marTop w:val="0"/>
              <w:marBottom w:val="0"/>
              <w:divBdr>
                <w:top w:val="none" w:sz="0" w:space="0" w:color="auto"/>
                <w:left w:val="none" w:sz="0" w:space="0" w:color="auto"/>
                <w:bottom w:val="none" w:sz="0" w:space="0" w:color="auto"/>
                <w:right w:val="none" w:sz="0" w:space="0" w:color="auto"/>
              </w:divBdr>
              <w:divsChild>
                <w:div w:id="4545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je%20dokumenty%202\zapytanie_ofertowe_rehabilitacja_202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zapytanie_ofertowe_rehabilitacja_2023</Template>
  <TotalTime>1</TotalTime>
  <Pages>9</Pages>
  <Words>3535</Words>
  <Characters>21215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Rajtar</dc:creator>
  <cp:keywords/>
  <dc:description/>
  <cp:lastModifiedBy>Mirosław Rajtar</cp:lastModifiedBy>
  <cp:revision>3</cp:revision>
  <dcterms:created xsi:type="dcterms:W3CDTF">2024-01-09T13:11:00Z</dcterms:created>
  <dcterms:modified xsi:type="dcterms:W3CDTF">2024-01-09T13:12:00Z</dcterms:modified>
</cp:coreProperties>
</file>